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50" w:rsidRDefault="001F4C50" w:rsidP="001F4C50">
      <w:pPr>
        <w:spacing w:after="0"/>
        <w:jc w:val="center"/>
        <w:rPr>
          <w:rFonts w:ascii="Times New Roman" w:hAnsi="Times New Roman" w:cs="Times New Roman"/>
          <w:b/>
          <w:i/>
          <w:sz w:val="28"/>
          <w:szCs w:val="28"/>
        </w:rPr>
      </w:pPr>
      <w:r w:rsidRPr="001F4C50">
        <w:rPr>
          <w:rFonts w:ascii="Times New Roman" w:hAnsi="Times New Roman" w:cs="Times New Roman"/>
          <w:b/>
          <w:i/>
          <w:sz w:val="28"/>
          <w:szCs w:val="28"/>
        </w:rPr>
        <w:t xml:space="preserve">Муниципальное дошкольное образовательное учреждение </w:t>
      </w:r>
    </w:p>
    <w:p w:rsidR="00EA2286" w:rsidRPr="001F4C50" w:rsidRDefault="001F4C50" w:rsidP="001F4C50">
      <w:pPr>
        <w:spacing w:after="0"/>
        <w:jc w:val="center"/>
        <w:rPr>
          <w:rFonts w:ascii="Times New Roman" w:hAnsi="Times New Roman" w:cs="Times New Roman"/>
          <w:b/>
          <w:i/>
          <w:sz w:val="28"/>
          <w:szCs w:val="28"/>
        </w:rPr>
      </w:pPr>
      <w:r w:rsidRPr="001F4C50">
        <w:rPr>
          <w:rFonts w:ascii="Times New Roman" w:hAnsi="Times New Roman" w:cs="Times New Roman"/>
          <w:b/>
          <w:i/>
          <w:sz w:val="28"/>
          <w:szCs w:val="28"/>
        </w:rPr>
        <w:t>детский сад № 84</w:t>
      </w:r>
    </w:p>
    <w:p w:rsidR="00EA2286" w:rsidRPr="001F4C50" w:rsidRDefault="00EA2286" w:rsidP="001F4C50">
      <w:pPr>
        <w:spacing w:after="0"/>
        <w:jc w:val="center"/>
        <w:rPr>
          <w:rFonts w:ascii="Times New Roman" w:hAnsi="Times New Roman" w:cs="Times New Roman"/>
          <w:b/>
          <w:i/>
          <w:sz w:val="24"/>
          <w:szCs w:val="28"/>
        </w:rPr>
      </w:pPr>
    </w:p>
    <w:p w:rsidR="00EA2286" w:rsidRDefault="00EA2286" w:rsidP="00EA2286">
      <w:pPr>
        <w:spacing w:after="0"/>
        <w:rPr>
          <w:rFonts w:ascii="Times New Roman" w:hAnsi="Times New Roman" w:cs="Times New Roman"/>
          <w:b/>
          <w:i/>
          <w:sz w:val="28"/>
          <w:szCs w:val="28"/>
        </w:rPr>
      </w:pPr>
    </w:p>
    <w:p w:rsidR="00EA2286" w:rsidRDefault="001F4C50" w:rsidP="00EA2286">
      <w:pPr>
        <w:spacing w:after="0"/>
        <w:rPr>
          <w:rFonts w:ascii="Times New Roman" w:hAnsi="Times New Roman" w:cs="Times New Roman"/>
          <w:b/>
          <w:i/>
          <w:sz w:val="28"/>
          <w:szCs w:val="28"/>
        </w:rPr>
      </w:pPr>
      <w:r>
        <w:rPr>
          <w:noProof/>
          <w:lang w:eastAsia="ru-RU"/>
        </w:rPr>
        <w:drawing>
          <wp:anchor distT="0" distB="0" distL="114300" distR="114300" simplePos="0" relativeHeight="251657216" behindDoc="0" locked="0" layoutInCell="1" allowOverlap="1">
            <wp:simplePos x="0" y="0"/>
            <wp:positionH relativeFrom="column">
              <wp:posOffset>-232410</wp:posOffset>
            </wp:positionH>
            <wp:positionV relativeFrom="paragraph">
              <wp:posOffset>203835</wp:posOffset>
            </wp:positionV>
            <wp:extent cx="5940425" cy="5177790"/>
            <wp:effectExtent l="0" t="0" r="0" b="0"/>
            <wp:wrapThrough wrapText="bothSides">
              <wp:wrapPolygon edited="0">
                <wp:start x="0" y="0"/>
                <wp:lineTo x="0" y="21536"/>
                <wp:lineTo x="21542" y="21536"/>
                <wp:lineTo x="21542" y="0"/>
                <wp:lineTo x="0" y="0"/>
              </wp:wrapPolygon>
            </wp:wrapThrough>
            <wp:docPr id="4" name="Рисунок 4" descr="http://detsad-kitty.ru/uploads/posts/2011-08/1312556986_screenhunter_12-aug.-05-1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sad-kitty.ru/uploads/posts/2011-08/1312556986_screenhunter_12-aug.-05-18.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51777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A2286" w:rsidRDefault="00EA2286" w:rsidP="00EA2286">
      <w:pPr>
        <w:spacing w:after="0"/>
        <w:rPr>
          <w:rFonts w:ascii="Times New Roman" w:hAnsi="Times New Roman" w:cs="Times New Roman"/>
          <w:b/>
          <w:i/>
          <w:sz w:val="28"/>
          <w:szCs w:val="28"/>
        </w:rPr>
      </w:pPr>
    </w:p>
    <w:p w:rsidR="001F4C50" w:rsidRDefault="001F4C50" w:rsidP="001F4C50">
      <w:pPr>
        <w:spacing w:after="0"/>
        <w:jc w:val="right"/>
        <w:rPr>
          <w:rFonts w:ascii="Times New Roman" w:hAnsi="Times New Roman" w:cs="Times New Roman"/>
          <w:b/>
          <w:i/>
          <w:sz w:val="28"/>
          <w:szCs w:val="28"/>
        </w:rPr>
      </w:pPr>
    </w:p>
    <w:p w:rsidR="001F4C50" w:rsidRDefault="001F4C50" w:rsidP="001F4C50">
      <w:pPr>
        <w:spacing w:after="0"/>
        <w:jc w:val="right"/>
        <w:rPr>
          <w:rFonts w:ascii="Times New Roman" w:hAnsi="Times New Roman" w:cs="Times New Roman"/>
          <w:b/>
          <w:i/>
          <w:sz w:val="28"/>
          <w:szCs w:val="28"/>
        </w:rPr>
      </w:pPr>
    </w:p>
    <w:p w:rsidR="001F4C50" w:rsidRDefault="001F4C50" w:rsidP="001F4C50">
      <w:pPr>
        <w:spacing w:after="0"/>
        <w:jc w:val="right"/>
        <w:rPr>
          <w:rFonts w:ascii="Times New Roman" w:hAnsi="Times New Roman" w:cs="Times New Roman"/>
          <w:b/>
          <w:i/>
          <w:sz w:val="28"/>
          <w:szCs w:val="28"/>
        </w:rPr>
      </w:pPr>
    </w:p>
    <w:p w:rsidR="001F4C50" w:rsidRDefault="001F4C50" w:rsidP="001F4C50">
      <w:pPr>
        <w:spacing w:after="0"/>
        <w:jc w:val="right"/>
        <w:rPr>
          <w:rFonts w:ascii="Times New Roman" w:hAnsi="Times New Roman" w:cs="Times New Roman"/>
          <w:b/>
          <w:i/>
          <w:sz w:val="28"/>
          <w:szCs w:val="28"/>
        </w:rPr>
      </w:pPr>
    </w:p>
    <w:p w:rsidR="001F4C50" w:rsidRDefault="001F4C50" w:rsidP="001F4C50">
      <w:pPr>
        <w:spacing w:after="0"/>
        <w:jc w:val="right"/>
        <w:rPr>
          <w:rFonts w:ascii="Times New Roman" w:hAnsi="Times New Roman" w:cs="Times New Roman"/>
          <w:b/>
          <w:i/>
          <w:sz w:val="28"/>
          <w:szCs w:val="28"/>
        </w:rPr>
      </w:pPr>
    </w:p>
    <w:p w:rsidR="001F4C50" w:rsidRDefault="001F4C50" w:rsidP="001F4C50">
      <w:pPr>
        <w:spacing w:after="0"/>
        <w:jc w:val="right"/>
        <w:rPr>
          <w:rFonts w:ascii="Times New Roman" w:hAnsi="Times New Roman" w:cs="Times New Roman"/>
          <w:b/>
          <w:i/>
          <w:sz w:val="28"/>
          <w:szCs w:val="28"/>
        </w:rPr>
      </w:pPr>
    </w:p>
    <w:p w:rsidR="001F4C50" w:rsidRDefault="001F4C50" w:rsidP="001F4C50">
      <w:pPr>
        <w:spacing w:after="0"/>
        <w:jc w:val="right"/>
        <w:rPr>
          <w:rFonts w:ascii="Times New Roman" w:hAnsi="Times New Roman" w:cs="Times New Roman"/>
          <w:b/>
          <w:i/>
          <w:sz w:val="28"/>
          <w:szCs w:val="28"/>
        </w:rPr>
      </w:pPr>
    </w:p>
    <w:p w:rsidR="001F4C50" w:rsidRDefault="001F4C50" w:rsidP="001F4C50">
      <w:pPr>
        <w:spacing w:after="0"/>
        <w:jc w:val="right"/>
        <w:rPr>
          <w:rFonts w:ascii="Times New Roman" w:hAnsi="Times New Roman" w:cs="Times New Roman"/>
          <w:b/>
          <w:i/>
          <w:sz w:val="28"/>
          <w:szCs w:val="28"/>
        </w:rPr>
      </w:pPr>
    </w:p>
    <w:p w:rsidR="00EA2286" w:rsidRDefault="001F4C50" w:rsidP="001F4C50">
      <w:pPr>
        <w:spacing w:after="0"/>
        <w:jc w:val="right"/>
        <w:rPr>
          <w:rFonts w:ascii="Times New Roman" w:hAnsi="Times New Roman" w:cs="Times New Roman"/>
          <w:b/>
          <w:i/>
          <w:sz w:val="28"/>
          <w:szCs w:val="28"/>
        </w:rPr>
      </w:pPr>
      <w:r>
        <w:rPr>
          <w:rFonts w:ascii="Times New Roman" w:hAnsi="Times New Roman" w:cs="Times New Roman"/>
          <w:b/>
          <w:i/>
          <w:sz w:val="28"/>
          <w:szCs w:val="28"/>
        </w:rPr>
        <w:t>Автор:</w:t>
      </w:r>
    </w:p>
    <w:p w:rsidR="001F4C50" w:rsidRDefault="001F4C50" w:rsidP="001F4C50">
      <w:pPr>
        <w:spacing w:after="0"/>
        <w:jc w:val="right"/>
        <w:rPr>
          <w:rFonts w:ascii="Times New Roman" w:hAnsi="Times New Roman" w:cs="Times New Roman"/>
          <w:b/>
          <w:i/>
          <w:sz w:val="28"/>
          <w:szCs w:val="28"/>
        </w:rPr>
      </w:pPr>
      <w:r>
        <w:rPr>
          <w:rFonts w:ascii="Times New Roman" w:hAnsi="Times New Roman" w:cs="Times New Roman"/>
          <w:b/>
          <w:i/>
          <w:sz w:val="28"/>
          <w:szCs w:val="28"/>
        </w:rPr>
        <w:t xml:space="preserve">Смирнова Елена Борисовна, </w:t>
      </w:r>
    </w:p>
    <w:p w:rsidR="001F4C50" w:rsidRDefault="001F4C50" w:rsidP="001F4C50">
      <w:pPr>
        <w:spacing w:after="0"/>
        <w:jc w:val="right"/>
        <w:rPr>
          <w:rFonts w:ascii="Times New Roman" w:hAnsi="Times New Roman" w:cs="Times New Roman"/>
          <w:b/>
          <w:i/>
          <w:sz w:val="28"/>
          <w:szCs w:val="28"/>
        </w:rPr>
      </w:pPr>
      <w:r>
        <w:rPr>
          <w:rFonts w:ascii="Times New Roman" w:hAnsi="Times New Roman" w:cs="Times New Roman"/>
          <w:b/>
          <w:i/>
          <w:sz w:val="28"/>
          <w:szCs w:val="28"/>
        </w:rPr>
        <w:t>воспитатель</w:t>
      </w:r>
    </w:p>
    <w:p w:rsidR="00EA2286" w:rsidRDefault="00EA2286" w:rsidP="001F4C50">
      <w:pPr>
        <w:spacing w:after="0"/>
        <w:jc w:val="right"/>
        <w:rPr>
          <w:rFonts w:ascii="Times New Roman" w:hAnsi="Times New Roman" w:cs="Times New Roman"/>
          <w:b/>
          <w:i/>
          <w:sz w:val="28"/>
          <w:szCs w:val="28"/>
        </w:rPr>
      </w:pPr>
    </w:p>
    <w:p w:rsidR="00EA2286" w:rsidRDefault="00EA2286" w:rsidP="00EA2286">
      <w:pPr>
        <w:spacing w:after="0"/>
        <w:rPr>
          <w:rFonts w:ascii="Times New Roman" w:hAnsi="Times New Roman" w:cs="Times New Roman"/>
          <w:b/>
          <w:i/>
          <w:sz w:val="28"/>
          <w:szCs w:val="28"/>
        </w:rPr>
      </w:pPr>
    </w:p>
    <w:p w:rsidR="00EA2286" w:rsidRDefault="00EA2286" w:rsidP="00EA2286">
      <w:pPr>
        <w:spacing w:after="0"/>
        <w:rPr>
          <w:rFonts w:ascii="Times New Roman" w:hAnsi="Times New Roman" w:cs="Times New Roman"/>
          <w:b/>
          <w:i/>
          <w:sz w:val="28"/>
          <w:szCs w:val="28"/>
        </w:rPr>
      </w:pPr>
    </w:p>
    <w:p w:rsidR="00EA2286" w:rsidRDefault="00EA2286" w:rsidP="00EA2286">
      <w:pPr>
        <w:spacing w:after="0"/>
        <w:rPr>
          <w:rFonts w:ascii="Times New Roman" w:hAnsi="Times New Roman" w:cs="Times New Roman"/>
          <w:b/>
          <w:i/>
          <w:sz w:val="28"/>
          <w:szCs w:val="28"/>
        </w:rPr>
      </w:pPr>
    </w:p>
    <w:p w:rsidR="00EA2286" w:rsidRDefault="00EA2286" w:rsidP="00EA2286">
      <w:pPr>
        <w:spacing w:after="0"/>
        <w:rPr>
          <w:rFonts w:ascii="Times New Roman" w:hAnsi="Times New Roman" w:cs="Times New Roman"/>
          <w:b/>
          <w:i/>
          <w:sz w:val="28"/>
          <w:szCs w:val="28"/>
        </w:rPr>
      </w:pPr>
    </w:p>
    <w:p w:rsidR="00EA2286" w:rsidRDefault="00EA2286" w:rsidP="00EA2286">
      <w:pPr>
        <w:spacing w:after="0"/>
        <w:rPr>
          <w:rFonts w:ascii="Times New Roman" w:hAnsi="Times New Roman" w:cs="Times New Roman"/>
          <w:b/>
          <w:i/>
          <w:sz w:val="28"/>
          <w:szCs w:val="28"/>
        </w:rPr>
      </w:pPr>
    </w:p>
    <w:p w:rsidR="00EA2286" w:rsidRDefault="00EA2286" w:rsidP="00EA2286">
      <w:pPr>
        <w:spacing w:after="0"/>
        <w:rPr>
          <w:rFonts w:ascii="Times New Roman" w:hAnsi="Times New Roman" w:cs="Times New Roman"/>
          <w:b/>
          <w:i/>
          <w:sz w:val="28"/>
          <w:szCs w:val="28"/>
        </w:rPr>
      </w:pPr>
    </w:p>
    <w:p w:rsidR="00EA2286" w:rsidRDefault="00EA2286" w:rsidP="00EA2286">
      <w:pPr>
        <w:spacing w:after="0"/>
        <w:rPr>
          <w:rFonts w:ascii="Times New Roman" w:hAnsi="Times New Roman" w:cs="Times New Roman"/>
          <w:b/>
          <w:i/>
          <w:sz w:val="28"/>
          <w:szCs w:val="28"/>
        </w:rPr>
      </w:pPr>
    </w:p>
    <w:p w:rsidR="00EA2286" w:rsidRDefault="00EA2286" w:rsidP="00EA2286">
      <w:pPr>
        <w:spacing w:after="0"/>
        <w:rPr>
          <w:rFonts w:ascii="Times New Roman" w:hAnsi="Times New Roman" w:cs="Times New Roman"/>
          <w:b/>
          <w:i/>
          <w:sz w:val="28"/>
          <w:szCs w:val="28"/>
        </w:rPr>
      </w:pPr>
    </w:p>
    <w:p w:rsidR="00EA2286" w:rsidRDefault="00EA2286" w:rsidP="00EA2286">
      <w:pPr>
        <w:spacing w:after="0"/>
        <w:rPr>
          <w:rFonts w:ascii="Times New Roman" w:hAnsi="Times New Roman" w:cs="Times New Roman"/>
          <w:b/>
          <w:i/>
          <w:sz w:val="28"/>
          <w:szCs w:val="28"/>
        </w:rPr>
      </w:pPr>
    </w:p>
    <w:p w:rsidR="001F4C50" w:rsidRPr="001F4C50" w:rsidRDefault="00166430" w:rsidP="001F4C50">
      <w:pPr>
        <w:spacing w:after="0"/>
        <w:jc w:val="center"/>
        <w:rPr>
          <w:rFonts w:ascii="Times New Roman" w:hAnsi="Times New Roman" w:cs="Times New Roman"/>
          <w:b/>
          <w:i/>
          <w:color w:val="548DD4" w:themeColor="text2" w:themeTint="99"/>
          <w:sz w:val="36"/>
          <w:szCs w:val="52"/>
        </w:rPr>
      </w:pPr>
      <w:r w:rsidRPr="001F4C50">
        <w:rPr>
          <w:rFonts w:ascii="Times New Roman" w:hAnsi="Times New Roman" w:cs="Times New Roman"/>
          <w:b/>
          <w:i/>
          <w:color w:val="548DD4" w:themeColor="text2" w:themeTint="99"/>
          <w:sz w:val="36"/>
          <w:szCs w:val="52"/>
        </w:rPr>
        <w:t>«Эмоциональное и познавательное р</w:t>
      </w:r>
      <w:r w:rsidR="001F4C50" w:rsidRPr="001F4C50">
        <w:rPr>
          <w:rFonts w:ascii="Times New Roman" w:hAnsi="Times New Roman" w:cs="Times New Roman"/>
          <w:b/>
          <w:i/>
          <w:color w:val="548DD4" w:themeColor="text2" w:themeTint="99"/>
          <w:sz w:val="36"/>
          <w:szCs w:val="52"/>
        </w:rPr>
        <w:t>азвитие детей раннего возраста»</w:t>
      </w:r>
    </w:p>
    <w:p w:rsidR="00166430" w:rsidRPr="004E3896" w:rsidRDefault="001F4C50" w:rsidP="00EA2286">
      <w:pPr>
        <w:spacing w:after="0"/>
        <w:rPr>
          <w:rFonts w:ascii="Times New Roman" w:hAnsi="Times New Roman" w:cs="Times New Roman"/>
          <w:b/>
          <w:color w:val="7030A0"/>
          <w:sz w:val="28"/>
          <w:szCs w:val="28"/>
          <w:u w:val="single"/>
        </w:rPr>
      </w:pPr>
      <w:r>
        <w:rPr>
          <w:rFonts w:ascii="Times New Roman" w:hAnsi="Times New Roman" w:cs="Times New Roman"/>
          <w:b/>
          <w:color w:val="7030A0"/>
          <w:sz w:val="28"/>
          <w:szCs w:val="28"/>
          <w:u w:val="single"/>
        </w:rPr>
        <w:t>Эмоциональное развитие</w:t>
      </w:r>
    </w:p>
    <w:p w:rsidR="00166430" w:rsidRPr="00EA2286" w:rsidRDefault="00EA228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6430" w:rsidRPr="00EA2286">
        <w:rPr>
          <w:rFonts w:ascii="Times New Roman" w:hAnsi="Times New Roman" w:cs="Times New Roman"/>
          <w:sz w:val="28"/>
          <w:szCs w:val="28"/>
        </w:rPr>
        <w:t>Развитие психических функций неотделимо от развития эмоционально сферы ребенка. Доминирующее в раннем возрасте восприятие аффективно окрашено. Ребенок эмоционально реагирует только на то, что непосредственно воспринимает. Желания ребенка неустойчивы и быстро преходящи, он не может их контролировать и сдерживать; ограничивают их только наказания и поощрения взрослых. Все желания обладают одинаковой силой: в раннем детстве отсутствует соподчинение мотивов. Выбрать, остановиться на чем-то одном ребенок еще не может – он не в состоянии принять решение.</w:t>
      </w:r>
    </w:p>
    <w:p w:rsidR="00166430" w:rsidRPr="00EA2286" w:rsidRDefault="00EA228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6430" w:rsidRPr="00EA2286">
        <w:rPr>
          <w:rFonts w:ascii="Times New Roman" w:hAnsi="Times New Roman" w:cs="Times New Roman"/>
          <w:sz w:val="28"/>
          <w:szCs w:val="28"/>
        </w:rPr>
        <w:t>Развитие эмоционально сферы зависит от характера общения ребенка со взрослыми и сверстниками. В общении с близкими взрослыми, которые помогают ребенку познавать мир «взрослых» предметов, преобладают мотивы сотрудничества, хотя сохраняется и чисто эмоциональное общение, необходимое на всех возрастных этапах. Ребенок раннего возраста, общаясь с детьми, всегда исходит из своих собственных желаний, совершенно не учитывая желания другого. Не умеет сопереживать. Для раннего возраста характерны яркие эмоциональные реакции, связанные с непосредственными желаниями ребенка. В конце этого периода, при приближении к кризису 3 лет, наблюдаются аффективные реакции на трудности, с которыми сталкивается ребенок. Ребенка раннего возраста легко отвлечь. Если он действительно расстроен, взрослому достаточно показать ему любимую или новую игрушку, предложить заняться с ним чем-то интересным – и ребенок, у которого одно желание легко сменяется другим, мгновенно переключается и с удовольствием занимается новым делом. Развитие эмоционально сферы ребенка тесно связано с зарождающимся в это время самосознанием. Примерно в 2 года ребенок начинает узнавать себя в зеркале. Узнавание себя – простейшая, первичная форма самосознания. Сознание «я», «я хороший», «я сам» и появление личных действий продвигают ребенка на новый уровень развития. Начинается переходный период – кризис 3 лет.</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Кризис 3 лет</w:t>
      </w:r>
    </w:p>
    <w:p w:rsidR="00166430" w:rsidRPr="00EA2286" w:rsidRDefault="00EA228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6430" w:rsidRPr="00EA2286">
        <w:rPr>
          <w:rFonts w:ascii="Times New Roman" w:hAnsi="Times New Roman" w:cs="Times New Roman"/>
          <w:sz w:val="28"/>
          <w:szCs w:val="28"/>
        </w:rPr>
        <w:t xml:space="preserve">Один из наиболее трудных моментов в жизни ребенка. Это разрушение, пересмотр старой системы социальных отношений, кризис выделения своего «Я», по Д.Б. </w:t>
      </w:r>
      <w:proofErr w:type="spellStart"/>
      <w:r w:rsidR="00166430" w:rsidRPr="00EA2286">
        <w:rPr>
          <w:rFonts w:ascii="Times New Roman" w:hAnsi="Times New Roman" w:cs="Times New Roman"/>
          <w:sz w:val="28"/>
          <w:szCs w:val="28"/>
        </w:rPr>
        <w:t>Эльконину</w:t>
      </w:r>
      <w:proofErr w:type="spellEnd"/>
      <w:r w:rsidR="00166430" w:rsidRPr="00EA2286">
        <w:rPr>
          <w:rFonts w:ascii="Times New Roman" w:hAnsi="Times New Roman" w:cs="Times New Roman"/>
          <w:sz w:val="28"/>
          <w:szCs w:val="28"/>
        </w:rPr>
        <w:t xml:space="preserve">. Ребенок, отделяясь от взрослых, пытается </w:t>
      </w:r>
      <w:r w:rsidR="00166430" w:rsidRPr="00EA2286">
        <w:rPr>
          <w:rFonts w:ascii="Times New Roman" w:hAnsi="Times New Roman" w:cs="Times New Roman"/>
          <w:sz w:val="28"/>
          <w:szCs w:val="28"/>
        </w:rPr>
        <w:lastRenderedPageBreak/>
        <w:t>установить с ними новые, более глубокие отношения. Л.С. Выготский описывает 7 характеристик кризиса 3 лет.</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1) Негативизм– негативная реакция не на само действие, которое он отказывается выполнять, а на требование или просьбу взрослого. Главный мотив действия – сделать наоборот.</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Меняется мотивация поведения ребенка. В 3 года он впервые становится способен поступать вопреки своему непосредственному желанию. Поведение ребенка определяется не этим желанием, а отношениями с другим, взрослым человеком. Мотив поведения уже находится вне ситуации, данной ребенку.</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2) Упрямство. Это реакция ребенка, который настаивает на чем-то не потому, что ему этого очень хочется, а потому, что он сам об этом сказал взрослым и требует, чтобы с его мнением считались.</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3) Строптивость. Она направлена не против конкретного взрослого, а против всей сложившейся в раннем детстве системы отношений, против принятых в семье норм воспитания.</w:t>
      </w:r>
    </w:p>
    <w:p w:rsidR="00166430" w:rsidRPr="00EA2286" w:rsidRDefault="00EA228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6430" w:rsidRPr="00EA2286">
        <w:rPr>
          <w:rFonts w:ascii="Times New Roman" w:hAnsi="Times New Roman" w:cs="Times New Roman"/>
          <w:sz w:val="28"/>
          <w:szCs w:val="28"/>
        </w:rPr>
        <w:t>Ярко проявляется тенденция к самостоятельности: ребенок хочет все делать и решать сам. В принципе это положительное явление, но во время кризиса гипертрофированная тенденция к самостоятельности приводит к</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4) своеволию, она часто неадекватна возможностям ребенка и вызывает дополнительные конфликты со взрослыми.</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У некоторых детей конфликты с родителями становятся регулярными, они как бы постоянно находятся в состоянии войны со взрослыми. В этих случаях говорят о</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 xml:space="preserve">5) протесте-бунте. В семье с единственным ребенком может появиться деспотизм. Если в семье несколько детей, вместо деспотизма обычно </w:t>
      </w:r>
      <w:proofErr w:type="spellStart"/>
      <w:r w:rsidRPr="00EA2286">
        <w:rPr>
          <w:rFonts w:ascii="Times New Roman" w:hAnsi="Times New Roman" w:cs="Times New Roman"/>
          <w:sz w:val="28"/>
          <w:szCs w:val="28"/>
        </w:rPr>
        <w:t>возникаетревность</w:t>
      </w:r>
      <w:proofErr w:type="spellEnd"/>
      <w:r w:rsidRPr="00EA2286">
        <w:rPr>
          <w:rFonts w:ascii="Times New Roman" w:hAnsi="Times New Roman" w:cs="Times New Roman"/>
          <w:sz w:val="28"/>
          <w:szCs w:val="28"/>
        </w:rPr>
        <w:t xml:space="preserve">: та же тенденция к власти здесь </w:t>
      </w:r>
      <w:proofErr w:type="gramStart"/>
      <w:r w:rsidRPr="00EA2286">
        <w:rPr>
          <w:rFonts w:ascii="Times New Roman" w:hAnsi="Times New Roman" w:cs="Times New Roman"/>
          <w:sz w:val="28"/>
          <w:szCs w:val="28"/>
        </w:rPr>
        <w:t>вы-ступает</w:t>
      </w:r>
      <w:proofErr w:type="gramEnd"/>
      <w:r w:rsidRPr="00EA2286">
        <w:rPr>
          <w:rFonts w:ascii="Times New Roman" w:hAnsi="Times New Roman" w:cs="Times New Roman"/>
          <w:sz w:val="28"/>
          <w:szCs w:val="28"/>
        </w:rPr>
        <w:t xml:space="preserve"> как источник ревнивого, нетерпимого отношения к другим детям, которые не имеют почти никаких прав в семье, с точки зрения юного деспота.</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6) Обесценивание. 3-летний ребенок может начать ругаться (обесцениваются старые правила поведения), отбросить или даже сломать любимую игрушку, предложенную не вовремя (обесцениваются старые привязанности к вещам) и т.п. У ребенка изменяется отношение к другим людям и к самому себе. Он психологически отделяется от близких взрослых.</w:t>
      </w:r>
    </w:p>
    <w:p w:rsidR="00166430" w:rsidRPr="00EA2286" w:rsidRDefault="00EA228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6430" w:rsidRPr="00EA2286">
        <w:rPr>
          <w:rFonts w:ascii="Times New Roman" w:hAnsi="Times New Roman" w:cs="Times New Roman"/>
          <w:sz w:val="28"/>
          <w:szCs w:val="28"/>
        </w:rPr>
        <w:t>В раннем детстве ребенок активно познает мир окружающих его предметов, вместе со взрослыми осваивает способы действий с ними. Его ведущая Деятельность – предметно-</w:t>
      </w:r>
      <w:proofErr w:type="spellStart"/>
      <w:r w:rsidR="00166430" w:rsidRPr="00EA2286">
        <w:rPr>
          <w:rFonts w:ascii="Times New Roman" w:hAnsi="Times New Roman" w:cs="Times New Roman"/>
          <w:sz w:val="28"/>
          <w:szCs w:val="28"/>
        </w:rPr>
        <w:t>манипулятивная</w:t>
      </w:r>
      <w:proofErr w:type="spellEnd"/>
      <w:r w:rsidR="00166430" w:rsidRPr="00EA2286">
        <w:rPr>
          <w:rFonts w:ascii="Times New Roman" w:hAnsi="Times New Roman" w:cs="Times New Roman"/>
          <w:sz w:val="28"/>
          <w:szCs w:val="28"/>
        </w:rPr>
        <w:t xml:space="preserve">, в рамках которой возникают первые примитивные игры. К 3 годам появляются личные действия и сознание «я сам» - центральное новообразование этого периода. Возникает чисто эмоциональная завышенная самооценка. В 3 года поведение </w:t>
      </w:r>
      <w:r w:rsidR="00166430" w:rsidRPr="00EA2286">
        <w:rPr>
          <w:rFonts w:ascii="Times New Roman" w:hAnsi="Times New Roman" w:cs="Times New Roman"/>
          <w:sz w:val="28"/>
          <w:szCs w:val="28"/>
        </w:rPr>
        <w:lastRenderedPageBreak/>
        <w:t>ребенка начинает мотивироваться не только содержанием ситуации, в которую он погружен, но и отношениями с другими людьми. Хотя его поведение остается импульсивным, появляются поступки, связанные не с непосредственными сиюминутными желаниями, а с проявлением «я» ребенка.</w:t>
      </w:r>
    </w:p>
    <w:p w:rsidR="00EA2286" w:rsidRPr="004E3896" w:rsidRDefault="00EA2286" w:rsidP="001F4C50">
      <w:pPr>
        <w:spacing w:after="0"/>
        <w:jc w:val="both"/>
        <w:rPr>
          <w:rFonts w:ascii="Times New Roman" w:hAnsi="Times New Roman" w:cs="Times New Roman"/>
          <w:b/>
          <w:color w:val="7030A0"/>
          <w:sz w:val="28"/>
          <w:szCs w:val="28"/>
          <w:u w:val="single"/>
        </w:rPr>
      </w:pPr>
      <w:r w:rsidRPr="004E3896">
        <w:rPr>
          <w:rFonts w:ascii="Times New Roman" w:hAnsi="Times New Roman" w:cs="Times New Roman"/>
          <w:b/>
          <w:color w:val="7030A0"/>
          <w:sz w:val="28"/>
          <w:szCs w:val="28"/>
          <w:u w:val="single"/>
        </w:rPr>
        <w:t>Познавательное развитие.</w:t>
      </w:r>
    </w:p>
    <w:p w:rsidR="00166430" w:rsidRPr="00EA2286" w:rsidRDefault="00EA228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6430" w:rsidRPr="00EA2286">
        <w:rPr>
          <w:rFonts w:ascii="Times New Roman" w:hAnsi="Times New Roman" w:cs="Times New Roman"/>
          <w:sz w:val="28"/>
          <w:szCs w:val="28"/>
        </w:rPr>
        <w:t>Появившись на свет, маленький человек начинает свой путь длинною в целую жизнь. С первых минут и до последних дней человек неустанно познает мир, в котором он живет. В начале пути это позволяет ему войти в мир, привыкнуть к нему; затем - постепенно, но активно постигать накопленный до него опыт человечества; и, наконец, став взрослым, внести свой позитивный вклад в обогащение этого мира. Достойно пройти описанный путь человек сможет только при нормальном уровне познавательного развития.</w:t>
      </w:r>
    </w:p>
    <w:p w:rsidR="00166430" w:rsidRPr="00EA2286" w:rsidRDefault="00EA228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6430" w:rsidRPr="00EA2286">
        <w:rPr>
          <w:rFonts w:ascii="Times New Roman" w:hAnsi="Times New Roman" w:cs="Times New Roman"/>
          <w:sz w:val="28"/>
          <w:szCs w:val="28"/>
        </w:rPr>
        <w:t>Все сферы жизнедеятельности человека несут в себе познавательный компонент. Любое направление в развитии ребенка подразумевает передачу определенных представлений, обязательное участие познавательных процессов, эмоциональный отклик на события, поступки, объекты и пр. Представления, процессы, эмоции являются составляющими познавательной сферы, которая рассматривается как сложное образование, обеспечивающее человеку нормальное и полноценное (интеллектуальное и эмоциональное) существование в нашем мире.</w:t>
      </w:r>
    </w:p>
    <w:p w:rsidR="00166430" w:rsidRPr="00EA2286" w:rsidRDefault="00EA228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6430" w:rsidRPr="00EA2286">
        <w:rPr>
          <w:rFonts w:ascii="Times New Roman" w:hAnsi="Times New Roman" w:cs="Times New Roman"/>
          <w:sz w:val="28"/>
          <w:szCs w:val="28"/>
        </w:rPr>
        <w:t> Процесс познания осуществляется на протяжении всей жизни человека. Однако периоду дошкольного детства в нем отводится особое место. В этом возрасте формируются фундаментальные представления о мире; появляются новые способы познания и познавательные интересы; происходит эмоционально-чувственное постижение окружающей действительности.</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 В раннем возрасте дети активно накапливают сенсорный опыт. С помощью органов чувств и собственных манипуляций они усваивают внешние характеристики предметов (их признаки и свойства), определяют их форму, размер, цвет и пр. Элементарное экспериментирование помогает ребенку выделить различные свойства предметов (деревянная пластинка и пенопласт не тонут в воде, а бумага размокает и расползается и пр.). Постепенно дети постигают основополагающие характеристики предмета: целевое назначение (для чего он предназначен) и функцию (как им пользоваться). Это – скрытые, внутренние характеристики. Их нельзя потрогать, почувствовать. Но именно они, в конечном счете, определяют сам предмет.  </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 xml:space="preserve"> Познавательное развитие осуществляется под воздействием окружающих людей, и в первую очередь родителей и близких родственников. Именно от </w:t>
      </w:r>
      <w:r w:rsidRPr="00EA2286">
        <w:rPr>
          <w:rFonts w:ascii="Times New Roman" w:hAnsi="Times New Roman" w:cs="Times New Roman"/>
          <w:sz w:val="28"/>
          <w:szCs w:val="28"/>
        </w:rPr>
        <w:lastRenderedPageBreak/>
        <w:t xml:space="preserve">их внимательного отношения к познавательному развитию ребенка зависит конечный результат. Невнимание и равнодушие семьи может значительно ослабить положительные тенденции в познавательном развитии. Особенно это касается </w:t>
      </w:r>
      <w:proofErr w:type="spellStart"/>
      <w:r w:rsidRPr="00EA2286">
        <w:rPr>
          <w:rFonts w:ascii="Times New Roman" w:hAnsi="Times New Roman" w:cs="Times New Roman"/>
          <w:sz w:val="28"/>
          <w:szCs w:val="28"/>
        </w:rPr>
        <w:t>накапления</w:t>
      </w:r>
      <w:proofErr w:type="spellEnd"/>
      <w:r w:rsidRPr="00EA2286">
        <w:rPr>
          <w:rFonts w:ascii="Times New Roman" w:hAnsi="Times New Roman" w:cs="Times New Roman"/>
          <w:sz w:val="28"/>
          <w:szCs w:val="28"/>
        </w:rPr>
        <w:t xml:space="preserve"> сенсорного опыта (в раннем возрасте) и развития кругозора и познавательных интересов (в дошкольном возрасте).</w:t>
      </w:r>
    </w:p>
    <w:p w:rsidR="00166430" w:rsidRPr="00EA2286" w:rsidRDefault="00166430" w:rsidP="001F4C50">
      <w:pPr>
        <w:spacing w:after="0"/>
        <w:jc w:val="both"/>
        <w:rPr>
          <w:rFonts w:ascii="Times New Roman" w:hAnsi="Times New Roman" w:cs="Times New Roman"/>
          <w:sz w:val="28"/>
          <w:szCs w:val="28"/>
        </w:rPr>
      </w:pPr>
      <w:r w:rsidRPr="00EA2286">
        <w:rPr>
          <w:rFonts w:ascii="Times New Roman" w:hAnsi="Times New Roman" w:cs="Times New Roman"/>
          <w:sz w:val="28"/>
          <w:szCs w:val="28"/>
        </w:rPr>
        <w:t> </w:t>
      </w:r>
      <w:r w:rsidR="00EA2286">
        <w:rPr>
          <w:rFonts w:ascii="Times New Roman" w:hAnsi="Times New Roman" w:cs="Times New Roman"/>
          <w:sz w:val="28"/>
          <w:szCs w:val="28"/>
        </w:rPr>
        <w:t xml:space="preserve">   </w:t>
      </w:r>
      <w:r w:rsidRPr="00EA2286">
        <w:rPr>
          <w:rFonts w:ascii="Times New Roman" w:hAnsi="Times New Roman" w:cs="Times New Roman"/>
          <w:sz w:val="28"/>
          <w:szCs w:val="28"/>
        </w:rPr>
        <w:t>Цель познавательного развития – развивать познавательные интересы, потребности и способности детей, их самостоятельную поисковую деятельность на базе обогащенного сознания и сформированного эмоционально-чувственного опыта.</w:t>
      </w:r>
    </w:p>
    <w:p w:rsidR="00166430" w:rsidRPr="00EA2286" w:rsidRDefault="00EA228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6430" w:rsidRPr="00EA2286">
        <w:rPr>
          <w:rFonts w:ascii="Times New Roman" w:hAnsi="Times New Roman" w:cs="Times New Roman"/>
          <w:sz w:val="28"/>
          <w:szCs w:val="28"/>
        </w:rPr>
        <w:t>Достижение поставленной цели обеспечивается в процессе решения основных задач познавательного развития детей раннего и дошкольного возрастов.</w:t>
      </w:r>
    </w:p>
    <w:p w:rsidR="004E3896" w:rsidRDefault="004E3896" w:rsidP="004E3896">
      <w:pPr>
        <w:spacing w:after="0"/>
        <w:rPr>
          <w:rFonts w:ascii="Georgia" w:eastAsia="Times New Roman" w:hAnsi="Georgia" w:cs="Times New Roman"/>
          <w:color w:val="000000"/>
          <w:sz w:val="20"/>
          <w:szCs w:val="20"/>
          <w:lang w:eastAsia="ru-RU"/>
        </w:rPr>
      </w:pPr>
    </w:p>
    <w:p w:rsidR="004E3896" w:rsidRPr="001F4C50" w:rsidRDefault="004E3896" w:rsidP="001F4C50">
      <w:pPr>
        <w:spacing w:after="0"/>
        <w:jc w:val="center"/>
        <w:rPr>
          <w:rFonts w:ascii="Times New Roman" w:hAnsi="Times New Roman" w:cs="Times New Roman"/>
          <w:b/>
          <w:i/>
          <w:sz w:val="36"/>
          <w:szCs w:val="52"/>
        </w:rPr>
      </w:pPr>
      <w:r w:rsidRPr="001F4C50">
        <w:rPr>
          <w:rFonts w:ascii="Times New Roman" w:hAnsi="Times New Roman" w:cs="Times New Roman"/>
          <w:b/>
          <w:i/>
          <w:sz w:val="36"/>
          <w:szCs w:val="52"/>
        </w:rPr>
        <w:t>«Эмоциональное развитие детей дошкольного возраста»</w:t>
      </w:r>
    </w:p>
    <w:p w:rsidR="004E3896" w:rsidRPr="004E3896" w:rsidRDefault="004E389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E3896">
        <w:rPr>
          <w:rFonts w:ascii="Times New Roman" w:hAnsi="Times New Roman" w:cs="Times New Roman"/>
          <w:sz w:val="28"/>
          <w:szCs w:val="28"/>
        </w:rPr>
        <w:t>В последние годы становится всё больше детей с нарушениями психоэмоционального развития, что приводит к трудностям во взаимоотношениях с окружающими Соответствующим образом организованная работа (</w:t>
      </w:r>
      <w:proofErr w:type="spellStart"/>
      <w:r w:rsidRPr="004E3896">
        <w:rPr>
          <w:rFonts w:ascii="Times New Roman" w:hAnsi="Times New Roman" w:cs="Times New Roman"/>
          <w:sz w:val="28"/>
          <w:szCs w:val="28"/>
        </w:rPr>
        <w:t>психогимнастика</w:t>
      </w:r>
      <w:proofErr w:type="spellEnd"/>
      <w:r w:rsidRPr="004E3896">
        <w:rPr>
          <w:rFonts w:ascii="Times New Roman" w:hAnsi="Times New Roman" w:cs="Times New Roman"/>
          <w:sz w:val="28"/>
          <w:szCs w:val="28"/>
        </w:rPr>
        <w:t xml:space="preserve">, </w:t>
      </w:r>
      <w:proofErr w:type="spellStart"/>
      <w:r w:rsidRPr="004E3896">
        <w:rPr>
          <w:rFonts w:ascii="Times New Roman" w:hAnsi="Times New Roman" w:cs="Times New Roman"/>
          <w:sz w:val="28"/>
          <w:szCs w:val="28"/>
        </w:rPr>
        <w:t>игротерапия</w:t>
      </w:r>
      <w:proofErr w:type="spellEnd"/>
      <w:r w:rsidRPr="004E3896">
        <w:rPr>
          <w:rFonts w:ascii="Times New Roman" w:hAnsi="Times New Roman" w:cs="Times New Roman"/>
          <w:sz w:val="28"/>
          <w:szCs w:val="28"/>
        </w:rPr>
        <w:t>; групповая и индивидуальная работа) по эмоциональному развитию детей способна не только обогатить эмоциональный опыт ребенка, но и смягчить и даже полностью устранить эти проблемы.</w:t>
      </w:r>
    </w:p>
    <w:p w:rsidR="004E3896" w:rsidRPr="004E3896" w:rsidRDefault="004E389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E3896">
        <w:rPr>
          <w:rFonts w:ascii="Times New Roman" w:hAnsi="Times New Roman" w:cs="Times New Roman"/>
          <w:sz w:val="28"/>
          <w:szCs w:val="28"/>
        </w:rPr>
        <w:t xml:space="preserve">А.И.Захаров разработал методику игровой терапии, которая является частью целого комплекса различных воздействий на ребёнка. В нашей работе мы используем </w:t>
      </w:r>
      <w:proofErr w:type="spellStart"/>
      <w:r w:rsidRPr="004E3896">
        <w:rPr>
          <w:rFonts w:ascii="Times New Roman" w:hAnsi="Times New Roman" w:cs="Times New Roman"/>
          <w:sz w:val="28"/>
          <w:szCs w:val="28"/>
        </w:rPr>
        <w:t>игроперапию</w:t>
      </w:r>
      <w:proofErr w:type="spellEnd"/>
      <w:r w:rsidRPr="004E3896">
        <w:rPr>
          <w:rFonts w:ascii="Times New Roman" w:hAnsi="Times New Roman" w:cs="Times New Roman"/>
          <w:sz w:val="28"/>
          <w:szCs w:val="28"/>
        </w:rPr>
        <w:t xml:space="preserve"> в форме терапии отношений, где игра выступает своеобразной сферой, в которой происходит налаживание отношений ребёнка с окружающим миром и людьми. В практику </w:t>
      </w:r>
      <w:proofErr w:type="spellStart"/>
      <w:r w:rsidRPr="004E3896">
        <w:rPr>
          <w:rFonts w:ascii="Times New Roman" w:hAnsi="Times New Roman" w:cs="Times New Roman"/>
          <w:sz w:val="28"/>
          <w:szCs w:val="28"/>
        </w:rPr>
        <w:t>игротерапии</w:t>
      </w:r>
      <w:proofErr w:type="spellEnd"/>
      <w:r w:rsidRPr="004E3896">
        <w:rPr>
          <w:rFonts w:ascii="Times New Roman" w:hAnsi="Times New Roman" w:cs="Times New Roman"/>
          <w:sz w:val="28"/>
          <w:szCs w:val="28"/>
        </w:rPr>
        <w:t xml:space="preserve"> предлагается включать и другие формы: </w:t>
      </w:r>
      <w:proofErr w:type="spellStart"/>
      <w:r w:rsidRPr="004E3896">
        <w:rPr>
          <w:rFonts w:ascii="Times New Roman" w:hAnsi="Times New Roman" w:cs="Times New Roman"/>
          <w:sz w:val="28"/>
          <w:szCs w:val="28"/>
        </w:rPr>
        <w:t>артерапию</w:t>
      </w:r>
      <w:proofErr w:type="spellEnd"/>
      <w:r w:rsidRPr="004E3896">
        <w:rPr>
          <w:rFonts w:ascii="Times New Roman" w:hAnsi="Times New Roman" w:cs="Times New Roman"/>
          <w:sz w:val="28"/>
          <w:szCs w:val="28"/>
        </w:rPr>
        <w:t xml:space="preserve">, </w:t>
      </w:r>
      <w:proofErr w:type="spellStart"/>
      <w:r w:rsidRPr="004E3896">
        <w:rPr>
          <w:rFonts w:ascii="Times New Roman" w:hAnsi="Times New Roman" w:cs="Times New Roman"/>
          <w:sz w:val="28"/>
          <w:szCs w:val="28"/>
        </w:rPr>
        <w:t>психогимнастику</w:t>
      </w:r>
      <w:proofErr w:type="spellEnd"/>
      <w:r w:rsidRPr="004E3896">
        <w:rPr>
          <w:rFonts w:ascii="Times New Roman" w:hAnsi="Times New Roman" w:cs="Times New Roman"/>
          <w:sz w:val="28"/>
          <w:szCs w:val="28"/>
        </w:rPr>
        <w:t xml:space="preserve"> и др.</w:t>
      </w:r>
    </w:p>
    <w:p w:rsidR="004E3896" w:rsidRPr="004E3896" w:rsidRDefault="004E389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E3896">
        <w:rPr>
          <w:rFonts w:ascii="Times New Roman" w:hAnsi="Times New Roman" w:cs="Times New Roman"/>
          <w:sz w:val="28"/>
          <w:szCs w:val="28"/>
        </w:rPr>
        <w:t>Психогимнастика</w:t>
      </w:r>
      <w:proofErr w:type="spellEnd"/>
      <w:r w:rsidRPr="004E3896">
        <w:rPr>
          <w:rFonts w:ascii="Times New Roman" w:hAnsi="Times New Roman" w:cs="Times New Roman"/>
          <w:sz w:val="28"/>
          <w:szCs w:val="28"/>
        </w:rPr>
        <w:t xml:space="preserve"> – это курс специальных занятий (этюдов, упражнений и игр), направленных на развитие и коррекцию различных сторон психики ребёнка (как её познавательной, так и </w:t>
      </w:r>
      <w:proofErr w:type="spellStart"/>
      <w:r w:rsidRPr="004E3896">
        <w:rPr>
          <w:rFonts w:ascii="Times New Roman" w:hAnsi="Times New Roman" w:cs="Times New Roman"/>
          <w:sz w:val="28"/>
          <w:szCs w:val="28"/>
        </w:rPr>
        <w:t>эмоционаоьно</w:t>
      </w:r>
      <w:proofErr w:type="spellEnd"/>
      <w:r w:rsidRPr="004E3896">
        <w:rPr>
          <w:rFonts w:ascii="Times New Roman" w:hAnsi="Times New Roman" w:cs="Times New Roman"/>
          <w:sz w:val="28"/>
          <w:szCs w:val="28"/>
        </w:rPr>
        <w:t xml:space="preserve">-личностной сферы). </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 xml:space="preserve">Необходимо отметить также игры на развитие эмоциональной экспрессии, или эмоционально – экспрессивные игры. Они направлены на развитие мимической, пантомимической, речевой моторики, жестикуляционной выразительности – иными словами, «языка» эмоций; создают благоприятный фон для проявления индивидуальности, развития эмоциональной чуткости и др. Используются в совместной деятельности, начиная со средней группы; к четырем годам у детей складывается определенный эмоционально </w:t>
      </w:r>
      <w:r w:rsidRPr="004E3896">
        <w:rPr>
          <w:rFonts w:ascii="Times New Roman" w:hAnsi="Times New Roman" w:cs="Times New Roman"/>
          <w:sz w:val="28"/>
          <w:szCs w:val="28"/>
        </w:rPr>
        <w:lastRenderedPageBreak/>
        <w:t>чувственный опыт, и они способны действовать от определенного лица, ориентироваться на установки взрослого и др.</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 xml:space="preserve">В работе с детьми желательно использовать произведения детских писателей и поэтов, фольклор. Они являются особой формой осмысления окружающей действительности, формирования эмоционального отношения к миру. Сказки, рассказы, </w:t>
      </w:r>
      <w:proofErr w:type="spellStart"/>
      <w:r w:rsidRPr="004E3896">
        <w:rPr>
          <w:rFonts w:ascii="Times New Roman" w:hAnsi="Times New Roman" w:cs="Times New Roman"/>
          <w:sz w:val="28"/>
          <w:szCs w:val="28"/>
        </w:rPr>
        <w:t>потешки</w:t>
      </w:r>
      <w:proofErr w:type="spellEnd"/>
      <w:r w:rsidRPr="004E3896">
        <w:rPr>
          <w:rFonts w:ascii="Times New Roman" w:hAnsi="Times New Roman" w:cs="Times New Roman"/>
          <w:sz w:val="28"/>
          <w:szCs w:val="28"/>
        </w:rPr>
        <w:t xml:space="preserve"> и др. обогащают словарь эмоциональной лексики, развивают образное мировидение, отзывчивость, служат прекрасным поводом для содержательного диалога педагога с детьми. </w:t>
      </w:r>
    </w:p>
    <w:p w:rsid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Раскроем задачи и варианты практических мероприятий для каждой возрастной группы.</w:t>
      </w:r>
    </w:p>
    <w:p w:rsidR="004E3896" w:rsidRPr="004E3896" w:rsidRDefault="004E3896" w:rsidP="001F4C50">
      <w:pPr>
        <w:spacing w:after="0"/>
        <w:jc w:val="both"/>
        <w:rPr>
          <w:rFonts w:ascii="Times New Roman" w:hAnsi="Times New Roman" w:cs="Times New Roman"/>
          <w:sz w:val="28"/>
          <w:szCs w:val="28"/>
        </w:rPr>
      </w:pPr>
    </w:p>
    <w:p w:rsidR="004E3896" w:rsidRPr="004E3896" w:rsidRDefault="004E3896" w:rsidP="001F4C50">
      <w:pPr>
        <w:spacing w:after="0"/>
        <w:jc w:val="both"/>
        <w:rPr>
          <w:rFonts w:ascii="Times New Roman" w:hAnsi="Times New Roman" w:cs="Times New Roman"/>
          <w:color w:val="FF0000"/>
          <w:sz w:val="28"/>
          <w:szCs w:val="28"/>
          <w:u w:val="single"/>
        </w:rPr>
      </w:pPr>
      <w:r w:rsidRPr="004E3896">
        <w:rPr>
          <w:rFonts w:ascii="Times New Roman" w:hAnsi="Times New Roman" w:cs="Times New Roman"/>
          <w:color w:val="FF0000"/>
          <w:sz w:val="28"/>
          <w:szCs w:val="28"/>
          <w:u w:val="single"/>
        </w:rPr>
        <w:t>Вторая младшая группа.</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Основными задачами на этом возрастном этапе являются:</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Побуждение детей к эмоциональному реагированию посредством целенаправленной подачи сенсорной информации по каналам зрительного, слухового, вестибулярного, обонятельного, осязательного и вкусового анализаторов;</w:t>
      </w:r>
    </w:p>
    <w:p w:rsidR="004E3896" w:rsidRPr="004E3896" w:rsidRDefault="004E3896" w:rsidP="001F4C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E3896">
        <w:rPr>
          <w:rFonts w:ascii="Times New Roman" w:hAnsi="Times New Roman" w:cs="Times New Roman"/>
          <w:sz w:val="28"/>
          <w:szCs w:val="28"/>
        </w:rPr>
        <w:t>Поддержание экспрессивных проявлений малышей (мимические, жестикуляционные, речевые) в процессе взаимодействия с сенсорными стимулами, различными по модальности, интенсивности, продолжительности.</w:t>
      </w:r>
    </w:p>
    <w:p w:rsidR="001F4C50"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Для реализации этих задач можно рекомендовать следующие сенсорные игры.</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b/>
          <w:sz w:val="28"/>
          <w:szCs w:val="28"/>
          <w:u w:val="single"/>
        </w:rPr>
        <w:t xml:space="preserve"> «Путешественники».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Воспитатель предлагает босиком походить по разной поверхности (мягкая, гладкая, ребристая и т.д.).</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Игры с водой.</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Пускать кораблики.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Купать игрушки.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Наполнить водой пластмассовые емкости, резиновые игрушки (груши) и вылить её.</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Погрузить на дно пластмассовые шарики, игрушки.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«Дождь идёт» (льют воду из лейки в тазики).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«Кто дольше удержит воду» (набирают в ладони воду, стараясь как можно дольше удержать её).</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«Море волнуется» (руками изображают морские волны).</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Примечание: игры с водой лучше всего организовывать летом на прогулке или в умывальной комнате. Воду можно подкрашивать.</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«Ветерок»</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lastRenderedPageBreak/>
        <w:t>Воспитатель держит в руке султанчик, к которому прикреплены легкие ленточки, и произносит такие слова:</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Ветерок, подуй сильней,</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Развей ленточки скорей.</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Вей, вей, ветерок,</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Догони его, дружок!</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Затем начинает быстро двигаться, размахивая султанчиком. Дети стараются поймать «ветерок».</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Параллельно с сенсорными рекомендуется проводить игры, направленные на развитие механизмов эмоциональной экспрессии, прежде всего жестикуляционной выразительности.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Сюжетной основой таких игр могут выступать произведения детских писателей, поэтов, фольклор.</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«Медвежата»</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Воспитатель читает стихи П. Воронько, предлагая детям подвигаться.</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 xml:space="preserve">Медвежата </w:t>
      </w:r>
      <w:proofErr w:type="gramStart"/>
      <w:r w:rsidRPr="001F4C50">
        <w:rPr>
          <w:rFonts w:ascii="Times New Roman" w:hAnsi="Times New Roman" w:cs="Times New Roman"/>
          <w:sz w:val="28"/>
          <w:szCs w:val="28"/>
        </w:rPr>
        <w:t>в  чаще</w:t>
      </w:r>
      <w:proofErr w:type="gramEnd"/>
      <w:r w:rsidRPr="001F4C50">
        <w:rPr>
          <w:rFonts w:ascii="Times New Roman" w:hAnsi="Times New Roman" w:cs="Times New Roman"/>
          <w:sz w:val="28"/>
          <w:szCs w:val="28"/>
        </w:rPr>
        <w:t xml:space="preserve"> жили, головой своей крутили. Вот так! (Переступают с ноги на ногу, вертят головой.) </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Медвежата мёд искали, дружно кустик раскачали. Вот так! (Имитируют раскачивание кустиков.)</w:t>
      </w:r>
    </w:p>
    <w:p w:rsidR="004E3896" w:rsidRPr="001F4C50" w:rsidRDefault="004E3896" w:rsidP="001F4C50">
      <w:pPr>
        <w:spacing w:after="0"/>
        <w:jc w:val="both"/>
        <w:rPr>
          <w:rFonts w:ascii="Times New Roman" w:hAnsi="Times New Roman" w:cs="Times New Roman"/>
          <w:sz w:val="28"/>
          <w:szCs w:val="28"/>
        </w:rPr>
      </w:pPr>
      <w:proofErr w:type="gramStart"/>
      <w:r w:rsidRPr="001F4C50">
        <w:rPr>
          <w:rFonts w:ascii="Times New Roman" w:hAnsi="Times New Roman" w:cs="Times New Roman"/>
          <w:sz w:val="28"/>
          <w:szCs w:val="28"/>
        </w:rPr>
        <w:t>Вперевалочку  ходили</w:t>
      </w:r>
      <w:proofErr w:type="gramEnd"/>
      <w:r w:rsidRPr="001F4C50">
        <w:rPr>
          <w:rFonts w:ascii="Times New Roman" w:hAnsi="Times New Roman" w:cs="Times New Roman"/>
          <w:sz w:val="28"/>
          <w:szCs w:val="28"/>
        </w:rPr>
        <w:t xml:space="preserve"> и из речки воду пли. Вот так! (Двигаются вперевалочку, неуклюже, затем наклоняются, «пьют воду».)</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А потом они плясали, выше лапы поднимали. (Танцуют, высоко поднимая колени.)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Во второй младшей группе также необходимо познакомить детей с лексикой, отражающей наиболее яркие, визуально легко определимые эмоциональные состояния: радость (радостно, радостный</w:t>
      </w:r>
      <w:proofErr w:type="gramStart"/>
      <w:r w:rsidRPr="001F4C50">
        <w:rPr>
          <w:rFonts w:ascii="Times New Roman" w:hAnsi="Times New Roman" w:cs="Times New Roman"/>
          <w:sz w:val="28"/>
          <w:szCs w:val="28"/>
        </w:rPr>
        <w:t>),  грусть</w:t>
      </w:r>
      <w:proofErr w:type="gramEnd"/>
      <w:r w:rsidRPr="001F4C50">
        <w:rPr>
          <w:rFonts w:ascii="Times New Roman" w:hAnsi="Times New Roman" w:cs="Times New Roman"/>
          <w:sz w:val="28"/>
          <w:szCs w:val="28"/>
        </w:rPr>
        <w:t xml:space="preserve"> (грустно, грустный), веселье (веселый, весело и т.д.), печаль (печальный, печально и т.п.), испуг (испуганный, испугаться), злость (злой, рассерженный) и т.д.</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Основную роль в решении этой задачи выполняют литература, фольклор. Читая сказки, рассказы и др., педагог акцентирует внимание детей на слова, характеризующие определённые эмоциональные состояния. Одновременно можно демонстрировать проявление эмоций в жестах, мимике, интонации, побуждать детей к определению эмоциональных состояний, используя вопросы: «Почему медведь убежал, услышав песенку лисы?», «Как вы считаете, коза всегда была веселой? Какой ещё она была?» и т.д.</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 xml:space="preserve">Дети этого возраста должны также научиться видеть и воспроизводить характерные особенности оформления эмоциональных состояний (радость, грусть, испуг, злость). Для этого уместно использовать иллюстративный материал, театрализованную деятельность и т.п. Например, используя серии </w:t>
      </w:r>
      <w:r w:rsidRPr="001F4C50">
        <w:rPr>
          <w:rFonts w:ascii="Times New Roman" w:hAnsi="Times New Roman" w:cs="Times New Roman"/>
          <w:sz w:val="28"/>
          <w:szCs w:val="28"/>
        </w:rPr>
        <w:lastRenderedPageBreak/>
        <w:t xml:space="preserve">сюжетных картинок и наборы карточек с изображением главного героя в разных эмоциональных состояниях, воспитатель предлагает детям подобрать </w:t>
      </w:r>
      <w:proofErr w:type="gramStart"/>
      <w:r w:rsidRPr="001F4C50">
        <w:rPr>
          <w:rFonts w:ascii="Times New Roman" w:hAnsi="Times New Roman" w:cs="Times New Roman"/>
          <w:sz w:val="28"/>
          <w:szCs w:val="28"/>
        </w:rPr>
        <w:t>к  каждой</w:t>
      </w:r>
      <w:proofErr w:type="gramEnd"/>
      <w:r w:rsidRPr="001F4C50">
        <w:rPr>
          <w:rFonts w:ascii="Times New Roman" w:hAnsi="Times New Roman" w:cs="Times New Roman"/>
          <w:sz w:val="28"/>
          <w:szCs w:val="28"/>
        </w:rPr>
        <w:t xml:space="preserve"> сюжетной картинке карточку, соответствующую настроению героя.</w:t>
      </w:r>
    </w:p>
    <w:p w:rsidR="004E3896" w:rsidRPr="001F4C50" w:rsidRDefault="001F4C50"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 xml:space="preserve"> </w:t>
      </w:r>
      <w:r w:rsidR="004E3896" w:rsidRPr="001F4C50">
        <w:rPr>
          <w:rFonts w:ascii="Times New Roman" w:hAnsi="Times New Roman" w:cs="Times New Roman"/>
          <w:b/>
          <w:sz w:val="28"/>
          <w:szCs w:val="28"/>
          <w:u w:val="single"/>
        </w:rPr>
        <w:t>«Кто в домике живет».</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Воспитатель готовит несколько картонных коробок с отверстиями. Кладет в них предметы различного качества: жесткие, мягкие, гладкие, колючие (типа массажной щетки) и т.д. Дети, ощупывая предмет, игрушку, выражают (мимикой, движениями) свои впечатления от «посещения» того или иного домика.</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«Вкусно – невкусно».</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Воспитатель предлагает закрыть глаза и мимикой выразить свои вкусовые ощущения. Дает попробовать кусочки различных овощей и фруктов: банана, яблока, лимона, моркови, картофеля, соленого огурца, редиски, свеклы и т.д.</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«Как много запахов вокруг».</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Воспитатель предлагает закрыть глаза и показать мимикой приятный или неприятный запах, дети вдыхали. Затем дает понюхать духи, корочку апельсина, листочек душистой герани, дольку чеснока и т.д.</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Для развития эмоциональной экспрессии, её механизмов: невербальных (мимических, пантомимических, жестикуляционных)  и вербальных (слова, звуки, фразы), а также формирования основ выразительности внешних эмоциональных проявлений целесообразно использовать эмоционально – экспрессивные игры (воплощение детьми различных ситуаций из жизни животных, их повадок; передача эмоциональных состояний сказочных героев путем персонификации и т.д.). учитывая возрастные особенности детей, эмоционально – игровой контекст носит конкретный, подсказывающий и направляющий характер.</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«Кошка и котята».</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Суть игры заключается в повторении «котятами» различных действий, показанных «кошкой». Например, «кошка» учит «котят» мяукать, охотиться (бесшумно подкрадываться, вытягивать лапы), убегать и прятаться от различных опасностей и т.д.</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«Передай движениями».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 xml:space="preserve">Содержательную основу игры составляют отрывки из произведений </w:t>
      </w:r>
      <w:proofErr w:type="spellStart"/>
      <w:r w:rsidRPr="001F4C50">
        <w:rPr>
          <w:rFonts w:ascii="Times New Roman" w:hAnsi="Times New Roman" w:cs="Times New Roman"/>
          <w:sz w:val="28"/>
          <w:szCs w:val="28"/>
        </w:rPr>
        <w:t>К.Чуковского</w:t>
      </w:r>
      <w:proofErr w:type="spellEnd"/>
      <w:r w:rsidRPr="001F4C50">
        <w:rPr>
          <w:rFonts w:ascii="Times New Roman" w:hAnsi="Times New Roman" w:cs="Times New Roman"/>
          <w:sz w:val="28"/>
          <w:szCs w:val="28"/>
        </w:rPr>
        <w:t xml:space="preserve"> («</w:t>
      </w:r>
      <w:proofErr w:type="spellStart"/>
      <w:r w:rsidRPr="001F4C50">
        <w:rPr>
          <w:rFonts w:ascii="Times New Roman" w:hAnsi="Times New Roman" w:cs="Times New Roman"/>
          <w:sz w:val="28"/>
          <w:szCs w:val="28"/>
        </w:rPr>
        <w:t>Тараканище</w:t>
      </w:r>
      <w:proofErr w:type="spellEnd"/>
      <w:r w:rsidRPr="001F4C50">
        <w:rPr>
          <w:rFonts w:ascii="Times New Roman" w:hAnsi="Times New Roman" w:cs="Times New Roman"/>
          <w:sz w:val="28"/>
          <w:szCs w:val="28"/>
        </w:rPr>
        <w:t>», «</w:t>
      </w:r>
      <w:proofErr w:type="spellStart"/>
      <w:r w:rsidRPr="001F4C50">
        <w:rPr>
          <w:rFonts w:ascii="Times New Roman" w:hAnsi="Times New Roman" w:cs="Times New Roman"/>
          <w:sz w:val="28"/>
          <w:szCs w:val="28"/>
        </w:rPr>
        <w:t>Мойдодыр</w:t>
      </w:r>
      <w:proofErr w:type="spellEnd"/>
      <w:r w:rsidRPr="001F4C50">
        <w:rPr>
          <w:rFonts w:ascii="Times New Roman" w:hAnsi="Times New Roman" w:cs="Times New Roman"/>
          <w:sz w:val="28"/>
          <w:szCs w:val="28"/>
        </w:rPr>
        <w:t>», «Айболит»), С. Маршака («Котята», «Перчатки» и т.д.). Читая текст, воспитатель побуждает детей к имитационным движениям.</w:t>
      </w:r>
    </w:p>
    <w:p w:rsidR="004E3896" w:rsidRPr="004E3896"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 среднем дошкольном возрасте важно также пополнить «эмоциональный» словарь словами, обозначающими различные</w:t>
      </w:r>
      <w:r w:rsidRPr="004E3896">
        <w:rPr>
          <w:rFonts w:ascii="Times New Roman" w:hAnsi="Times New Roman" w:cs="Times New Roman"/>
          <w:sz w:val="28"/>
          <w:szCs w:val="28"/>
        </w:rPr>
        <w:t xml:space="preserve"> настроения, состояния </w:t>
      </w:r>
      <w:r w:rsidRPr="004E3896">
        <w:rPr>
          <w:rFonts w:ascii="Times New Roman" w:hAnsi="Times New Roman" w:cs="Times New Roman"/>
          <w:sz w:val="28"/>
          <w:szCs w:val="28"/>
        </w:rPr>
        <w:lastRenderedPageBreak/>
        <w:t xml:space="preserve">(удивленный, удивляться, страшный, страшно, злой, злиться, горе, горевать, трусливый, обиженный, тоскливый, озорной и т.д.); словосочетаниями, отражающими оттенки настроения (не очень злой, совсем не страшный, очень печальный и др.); учить подбирать синонимы (радостный – веселый, грустный – печальный, тоскливый); находить слова, конкретизирующие эмоциональные состояния: злой (неприятный, грубый, сердитый); веселый (довольный, смеющийся); понимать эмоциональные характеристики, представленные в виде фразеологизмов: Маша – растеряша, девочка – привередница, добрый доктор Айболит и др. </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 xml:space="preserve">Чтобы облегчить детям процесс овладения эмоциональным словарем, формирования умения анализировать эмоции с помощью </w:t>
      </w:r>
      <w:proofErr w:type="gramStart"/>
      <w:r w:rsidRPr="004E3896">
        <w:rPr>
          <w:rFonts w:ascii="Times New Roman" w:hAnsi="Times New Roman" w:cs="Times New Roman"/>
          <w:sz w:val="28"/>
          <w:szCs w:val="28"/>
        </w:rPr>
        <w:t>слов,  следует</w:t>
      </w:r>
      <w:proofErr w:type="gramEnd"/>
      <w:r w:rsidRPr="004E3896">
        <w:rPr>
          <w:rFonts w:ascii="Times New Roman" w:hAnsi="Times New Roman" w:cs="Times New Roman"/>
          <w:sz w:val="28"/>
          <w:szCs w:val="28"/>
        </w:rPr>
        <w:t xml:space="preserve">  прежде всего обратиться к художественной литературе. Желательно также использовать наглядные модели – серии картин, отражающих эпизоды сказок, рассказов. Показывая то или иное изображение, воспитатель предлагает вспомнить настроение героя, дать ему обобщенную эмоциональную характеристику.</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Можно сделать картонный круг с передвигающейся стрелкой и с изображением животных, людей в разных эмоциональных состояниях. Указывая на одно из них, воспитатель просит детей назвать данное  настроение, подобрать слова – синонимы (заяц печальный, ещё какой?).</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Продолжить содержательный диалог с детьми позволит обращение к другим видам деятельности: изобразительной (воспитатель вместе с  детьми рисует Машу – растеряшу, доброго доктора Айболита и т.д.), музыкальной (подбирают музыкальное сопровождение к сказкам).</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 xml:space="preserve">Желательно учить </w:t>
      </w:r>
      <w:proofErr w:type="gramStart"/>
      <w:r w:rsidRPr="004E3896">
        <w:rPr>
          <w:rFonts w:ascii="Times New Roman" w:hAnsi="Times New Roman" w:cs="Times New Roman"/>
          <w:sz w:val="28"/>
          <w:szCs w:val="28"/>
        </w:rPr>
        <w:t>детей  определять</w:t>
      </w:r>
      <w:proofErr w:type="gramEnd"/>
      <w:r w:rsidRPr="004E3896">
        <w:rPr>
          <w:rFonts w:ascii="Times New Roman" w:hAnsi="Times New Roman" w:cs="Times New Roman"/>
          <w:sz w:val="28"/>
          <w:szCs w:val="28"/>
        </w:rPr>
        <w:t xml:space="preserve"> и дифференцировать эмоциональные состояния (радость, грусть, страх, удивление, злость) по внешним признакам, замечать изменения (переходы) в настроении, а также раскрыть детям смысл таких форм поведения, как обиженное, удивленное, испуганное, заботливое, доброжелательное и т.п., развивать эмоциональную  идентификацию.</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Для решения этих задач можно проводить беседы с использованием пиктограмм, игры, например «Путаница».</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Воспитатель кладет перед детьми большой лист плотной бумаги, на котором нарисованы люди, животные, различные предметы, явления природы и т.д., соединенные друг с другом извилистыми линиями различных цветов. Предлагает разобраться в том, кого (или чего?) боятся щенок, мышь, птичка и т.д.; кто (или что) огорчил девочку; кто (или что) развеселил мальчика и т.д. Затем, предлагает свои варианты исправления негативных переживаний. Например, как успокоить щенка, как помочь девочке преодолеть печаль и т.д.</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lastRenderedPageBreak/>
        <w:t>Целесообразно познакомить детей с «Книгой настроений».  Её создает педагог. Для этого необходимо согнуть пополам пять – шесть альбомных листов и скрепить их посередине. Четные страницы представляют собой символические изображения различных настроений (пиктограммы), а нечетные – отражают жизненные ситуации, эпизоды сказок, мультфильмов, предметы, явления, которые могут вызвать то или иное эмоциональное состояние. Рассматривая «Книгу настроений», желательно побуждать детей к дополнению её содержания собственным жизненным опытом (назовите, что (кто) доставляет вам радость; что может привести в состояние грусти, что значит обидеться и т.д.).</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Можно выполнять задания в альбомах «Радуга настроений», требующих передачи эмоций цветом. Например.</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Воспитатель изображает лица девочек в состоянии радости и печали, просит нарисовать платье, бантики, туфельки, которые подходят каждой из них.</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Воспитатель рисует пиктограммы и несколько кружочков вокруг них. Предлагает детям изобразить в кружочках предметы, события и т.п., которые могут вызвать то или иное настроение.</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 xml:space="preserve">Изображает эпизоды из сказок (веселые и печальные звери вокруг Айболита, гости на именинах Сороки – белобоки и т.д.), предлагая раскрасить каждого персонажа соответственно его эмоциональному состоянию. </w:t>
      </w:r>
    </w:p>
    <w:p w:rsidR="004E3896" w:rsidRPr="001F4C50" w:rsidRDefault="001F4C50"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 xml:space="preserve"> </w:t>
      </w:r>
      <w:r w:rsidR="004E3896" w:rsidRPr="001F4C50">
        <w:rPr>
          <w:rFonts w:ascii="Times New Roman" w:hAnsi="Times New Roman" w:cs="Times New Roman"/>
          <w:b/>
          <w:sz w:val="28"/>
          <w:szCs w:val="28"/>
          <w:u w:val="single"/>
        </w:rPr>
        <w:t>«</w:t>
      </w:r>
      <w:proofErr w:type="spellStart"/>
      <w:r w:rsidR="004E3896" w:rsidRPr="001F4C50">
        <w:rPr>
          <w:rFonts w:ascii="Times New Roman" w:hAnsi="Times New Roman" w:cs="Times New Roman"/>
          <w:b/>
          <w:sz w:val="28"/>
          <w:szCs w:val="28"/>
          <w:u w:val="single"/>
        </w:rPr>
        <w:t>Сурдопереводчики</w:t>
      </w:r>
      <w:proofErr w:type="spellEnd"/>
      <w:r w:rsidR="004E3896" w:rsidRPr="001F4C50">
        <w:rPr>
          <w:rFonts w:ascii="Times New Roman" w:hAnsi="Times New Roman" w:cs="Times New Roman"/>
          <w:b/>
          <w:sz w:val="28"/>
          <w:szCs w:val="28"/>
          <w:u w:val="single"/>
        </w:rPr>
        <w:t>».</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 xml:space="preserve">Воспитатель предлагает рассказать сказки людям, которые ничего не слышат, зато хорошо </w:t>
      </w:r>
      <w:proofErr w:type="gramStart"/>
      <w:r w:rsidRPr="001F4C50">
        <w:rPr>
          <w:rFonts w:ascii="Times New Roman" w:hAnsi="Times New Roman" w:cs="Times New Roman"/>
          <w:sz w:val="28"/>
          <w:szCs w:val="28"/>
        </w:rPr>
        <w:t>понимают  язык</w:t>
      </w:r>
      <w:proofErr w:type="gramEnd"/>
      <w:r w:rsidRPr="001F4C50">
        <w:rPr>
          <w:rFonts w:ascii="Times New Roman" w:hAnsi="Times New Roman" w:cs="Times New Roman"/>
          <w:sz w:val="28"/>
          <w:szCs w:val="28"/>
        </w:rPr>
        <w:t xml:space="preserve"> жестов, мимики, и пантомимики. Подчеркивает, что, осуществляя перевод, важно следить за выразительностью движений. Начинать желательно с несложных сказок: «Курочка Ряба», «Колобок», «Рукавичка» и т.д. Можно использовать стихи, песни, загадки.</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 xml:space="preserve"> «Живые картинки».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Для проведения этой игры желательно оформить занавес и возвышение типа театральной сцены. Воспитатель предлагает подготовиться к показу «живых картинок», а именно продумать сюжет, позы, жесты, выражение лица, одежду, украшения и т.д. По мере необходимости оказывает помощь. Во время проведения игры дети сидят на стульях. Занавес открывается только тогда, когда ребенок полностью готов к показу. Зрители, рассматривая «живые картинки», пытаются определить их название.</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 xml:space="preserve"> «Маленький народ».</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 xml:space="preserve">Содержательную основу игры составляет стихотворение Д.Хармса. </w:t>
      </w:r>
      <w:proofErr w:type="gramStart"/>
      <w:r w:rsidRPr="001F4C50">
        <w:rPr>
          <w:rFonts w:ascii="Times New Roman" w:hAnsi="Times New Roman" w:cs="Times New Roman"/>
          <w:sz w:val="28"/>
          <w:szCs w:val="28"/>
        </w:rPr>
        <w:t>Воспитатель  предлагает</w:t>
      </w:r>
      <w:proofErr w:type="gramEnd"/>
      <w:r w:rsidRPr="001F4C50">
        <w:rPr>
          <w:rFonts w:ascii="Times New Roman" w:hAnsi="Times New Roman" w:cs="Times New Roman"/>
          <w:sz w:val="28"/>
          <w:szCs w:val="28"/>
        </w:rPr>
        <w:t xml:space="preserve"> обдумать какое эмоциональное состояние они будут демонстрировать. Затем читает текст, дети поочередно изображают небольшие этюды, отражающие те или иные настроения.</w:t>
      </w:r>
    </w:p>
    <w:p w:rsidR="004E3896" w:rsidRPr="004E3896" w:rsidRDefault="004E3896" w:rsidP="004E3896">
      <w:pPr>
        <w:spacing w:after="0"/>
        <w:rPr>
          <w:rFonts w:ascii="Times New Roman" w:hAnsi="Times New Roman" w:cs="Times New Roman"/>
          <w:sz w:val="28"/>
          <w:szCs w:val="28"/>
        </w:rPr>
      </w:pPr>
      <w:proofErr w:type="gramStart"/>
      <w:r w:rsidRPr="004E3896">
        <w:rPr>
          <w:rFonts w:ascii="Times New Roman" w:hAnsi="Times New Roman" w:cs="Times New Roman"/>
          <w:sz w:val="28"/>
          <w:szCs w:val="28"/>
        </w:rPr>
        <w:lastRenderedPageBreak/>
        <w:t>Тра-та</w:t>
      </w:r>
      <w:proofErr w:type="gramEnd"/>
      <w:r w:rsidRPr="004E3896">
        <w:rPr>
          <w:rFonts w:ascii="Times New Roman" w:hAnsi="Times New Roman" w:cs="Times New Roman"/>
          <w:sz w:val="28"/>
          <w:szCs w:val="28"/>
        </w:rPr>
        <w:t>-та-тра-та-та,</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Растворились ворота,</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А оттуда, из ворот,</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Вышел маленький народ.</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Один дядя – вот такой,</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Другой дядя – вот такой,</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Третий дядя – вот такой,</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А четвертый -  вот такой.</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Одна тетя – вот такая,</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А вторая – вот такая,</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Третья тетя – вот такая,</w:t>
      </w:r>
    </w:p>
    <w:p w:rsidR="004E3896" w:rsidRPr="004E3896" w:rsidRDefault="004E3896" w:rsidP="004E3896">
      <w:pPr>
        <w:spacing w:after="0"/>
        <w:rPr>
          <w:rFonts w:ascii="Times New Roman" w:hAnsi="Times New Roman" w:cs="Times New Roman"/>
          <w:sz w:val="28"/>
          <w:szCs w:val="28"/>
        </w:rPr>
      </w:pPr>
      <w:r w:rsidRPr="004E3896">
        <w:rPr>
          <w:rFonts w:ascii="Times New Roman" w:hAnsi="Times New Roman" w:cs="Times New Roman"/>
          <w:sz w:val="28"/>
          <w:szCs w:val="28"/>
        </w:rPr>
        <w:t>А четвертая – вот такая…</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 xml:space="preserve">Примечание: текст можно дополнить «Один мальчик – вот такой…», «Одна девочка – вот </w:t>
      </w:r>
      <w:proofErr w:type="gramStart"/>
      <w:r w:rsidRPr="004E3896">
        <w:rPr>
          <w:rFonts w:ascii="Times New Roman" w:hAnsi="Times New Roman" w:cs="Times New Roman"/>
          <w:sz w:val="28"/>
          <w:szCs w:val="28"/>
        </w:rPr>
        <w:t>такая….</w:t>
      </w:r>
      <w:proofErr w:type="gramEnd"/>
      <w:r w:rsidRPr="004E3896">
        <w:rPr>
          <w:rFonts w:ascii="Times New Roman" w:hAnsi="Times New Roman" w:cs="Times New Roman"/>
          <w:sz w:val="28"/>
          <w:szCs w:val="28"/>
        </w:rPr>
        <w:t>» и т.п.</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 xml:space="preserve">Старших детей продолжают учить понимать, дифференцировать эмоциональное состояние по внешним признакам (мимика, жесты, позы, интонации голоса), определять причины того или иного настроения посредством анализа обстоятельств, событий и т.п.; развивают у них способность отзываться на эмоциональное состояние другого человека, проявлять </w:t>
      </w:r>
      <w:proofErr w:type="gramStart"/>
      <w:r w:rsidRPr="004E3896">
        <w:rPr>
          <w:rFonts w:ascii="Times New Roman" w:hAnsi="Times New Roman" w:cs="Times New Roman"/>
          <w:sz w:val="28"/>
          <w:szCs w:val="28"/>
        </w:rPr>
        <w:t>со-чувствие</w:t>
      </w:r>
      <w:proofErr w:type="gramEnd"/>
      <w:r w:rsidRPr="004E3896">
        <w:rPr>
          <w:rFonts w:ascii="Times New Roman" w:hAnsi="Times New Roman" w:cs="Times New Roman"/>
          <w:sz w:val="28"/>
          <w:szCs w:val="28"/>
        </w:rPr>
        <w:t>, со –</w:t>
      </w:r>
      <w:proofErr w:type="spellStart"/>
      <w:r w:rsidRPr="004E3896">
        <w:rPr>
          <w:rFonts w:ascii="Times New Roman" w:hAnsi="Times New Roman" w:cs="Times New Roman"/>
          <w:sz w:val="28"/>
          <w:szCs w:val="28"/>
        </w:rPr>
        <w:t>радование</w:t>
      </w:r>
      <w:proofErr w:type="spellEnd"/>
      <w:r w:rsidRPr="004E3896">
        <w:rPr>
          <w:rFonts w:ascii="Times New Roman" w:hAnsi="Times New Roman" w:cs="Times New Roman"/>
          <w:sz w:val="28"/>
          <w:szCs w:val="28"/>
        </w:rPr>
        <w:t>, со – действие.</w:t>
      </w:r>
    </w:p>
    <w:p w:rsidR="004E45D8"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В реализации этих задач большую помощь оказывает художественная литература, особенно пейзажная поэзия, где передаются различные настроения, связи между переживаниями человека и состоянием природы. Важное место отводится беседам, играм.</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«Поговорим о настроении».</w:t>
      </w:r>
    </w:p>
    <w:p w:rsidR="004E3896" w:rsidRPr="001F4C50" w:rsidRDefault="00EE61BE"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 xml:space="preserve">В </w:t>
      </w:r>
      <w:r w:rsidR="004E3896" w:rsidRPr="001F4C50">
        <w:rPr>
          <w:rFonts w:ascii="Times New Roman" w:hAnsi="Times New Roman" w:cs="Times New Roman"/>
          <w:sz w:val="28"/>
          <w:szCs w:val="28"/>
        </w:rPr>
        <w:t>оспитатель обращает внимание детей на то, что очень разные выражения лиц можно увидеть в магазине, автобусе, парке и т.д. Просит назвать известные им эмоциональные состояния. Затем показывает вырезанные из журналов изображения людей. Дети к каждой картинке подбирают соответствующую пиктограмму. Предлагает задания типа «Собери человечков: веселого, обиженного, злого». В заключение предлагает поработать в альбомах «Радуга настроений»: создать два – три рисунка на темы: «Радостное настроение», «Мне грустно», «Что меня удивляет» и т.п.</w:t>
      </w:r>
    </w:p>
    <w:p w:rsidR="004E3896" w:rsidRPr="001F4C50" w:rsidRDefault="004E3896" w:rsidP="001F4C50">
      <w:pPr>
        <w:spacing w:after="0"/>
        <w:jc w:val="both"/>
        <w:rPr>
          <w:rFonts w:ascii="Times New Roman" w:hAnsi="Times New Roman" w:cs="Times New Roman"/>
          <w:b/>
          <w:sz w:val="28"/>
          <w:szCs w:val="28"/>
          <w:u w:val="single"/>
        </w:rPr>
      </w:pPr>
      <w:r w:rsidRPr="001F4C50">
        <w:rPr>
          <w:rFonts w:ascii="Times New Roman" w:hAnsi="Times New Roman" w:cs="Times New Roman"/>
          <w:b/>
          <w:sz w:val="28"/>
          <w:szCs w:val="28"/>
          <w:u w:val="single"/>
        </w:rPr>
        <w:t>«Раз, два, три, нужное место найди».</w:t>
      </w:r>
    </w:p>
    <w:p w:rsidR="004E3896" w:rsidRPr="001F4C50" w:rsidRDefault="004E3896" w:rsidP="001F4C50">
      <w:pPr>
        <w:spacing w:after="0"/>
        <w:jc w:val="both"/>
        <w:rPr>
          <w:rFonts w:ascii="Times New Roman" w:hAnsi="Times New Roman" w:cs="Times New Roman"/>
          <w:sz w:val="28"/>
          <w:szCs w:val="28"/>
        </w:rPr>
      </w:pPr>
      <w:r w:rsidRPr="001F4C50">
        <w:rPr>
          <w:rFonts w:ascii="Times New Roman" w:hAnsi="Times New Roman" w:cs="Times New Roman"/>
          <w:sz w:val="28"/>
          <w:szCs w:val="28"/>
        </w:rPr>
        <w:t>Воспитатель устанавливает в разных местах пиктограммы. Читая небольшие отрывки из художественных произведений, предлагает детям занять место возле того символа, который, по их мнению, отвечает описанному настроению.</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lastRenderedPageBreak/>
        <w:t>В качестве домашнего задания можно предложить детям создать свои книги. Для этого им раздают заранее подготовленные пособия – книги, страницы которых имеют прорезь в виде квадрата, круга. Сзади прикрепляется диск с изображением пиктограмм (пять – семь символических изображений). Каждая пиктограмма должна быть хорошо видна в прорезях. Детям предлагают дать название книги и заполнить все страницы сюжетными рисунками, передающими различные эмоциональные состояния героев. Обменявшись такими книгами, дошкольники учатся подбирать пиктограммы (посредством вращения диска), соответствующие сюжету той или иной страницы.</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 xml:space="preserve">Используя проблемные ситуации, наглядный материал, можно остановиться на таких моментах, как причины, вызывающие те или иные эмоциональные переживания, способы изменения негативных переживаний. </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 xml:space="preserve">В дальнейшем рекомендуется подвести детей к мысли: от настроения человека во многом зависит его взгляд на окружающий мир, отношения между людьми и др. </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В ходе совместной деятельности продолжается работа по обогащению словаря эмоциональной лексики (безразличный, жалкий, жадный, капризный, ленивый, обиженный, стыдно, скучный, усталый и др.), при этом важно побуждать детей не только называть эмоциональные состояния, но и подбирать синонимы, выделять оттенки настроений, прослеживать ассоциативные связи с цветом. Читая отрывки из художественных произведений, воспитатель предлагает охарактеризовать особенности внешнего выражения того или иного состояния (например, что значит уставший); воспроизвести данное состояние движениями, подобрать цвет, ему соответствующий.</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В общении важно обращать внимание на образность стилистических форм речи детей.</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Детей продолжают учить</w:t>
      </w:r>
      <w:r w:rsidR="004E45D8">
        <w:rPr>
          <w:rFonts w:ascii="Times New Roman" w:hAnsi="Times New Roman" w:cs="Times New Roman"/>
          <w:sz w:val="28"/>
          <w:szCs w:val="28"/>
        </w:rPr>
        <w:t>, а</w:t>
      </w:r>
      <w:r w:rsidRPr="004E3896">
        <w:rPr>
          <w:rFonts w:ascii="Times New Roman" w:hAnsi="Times New Roman" w:cs="Times New Roman"/>
          <w:sz w:val="28"/>
          <w:szCs w:val="28"/>
        </w:rPr>
        <w:t xml:space="preserve"> также  понимать эмоциональные характеристики в форме фразеологизмов, адекватно использовать их (Царевна – </w:t>
      </w:r>
      <w:proofErr w:type="spellStart"/>
      <w:r w:rsidRPr="004E3896">
        <w:rPr>
          <w:rFonts w:ascii="Times New Roman" w:hAnsi="Times New Roman" w:cs="Times New Roman"/>
          <w:sz w:val="28"/>
          <w:szCs w:val="28"/>
        </w:rPr>
        <w:t>Несмеяна</w:t>
      </w:r>
      <w:proofErr w:type="spellEnd"/>
      <w:r w:rsidRPr="004E3896">
        <w:rPr>
          <w:rFonts w:ascii="Times New Roman" w:hAnsi="Times New Roman" w:cs="Times New Roman"/>
          <w:sz w:val="28"/>
          <w:szCs w:val="28"/>
        </w:rPr>
        <w:t xml:space="preserve">, Вовка – добрая душа, Гадкий утенок и др.). Для этого необходимо познакомить детей </w:t>
      </w:r>
      <w:proofErr w:type="gramStart"/>
      <w:r w:rsidRPr="004E3896">
        <w:rPr>
          <w:rFonts w:ascii="Times New Roman" w:hAnsi="Times New Roman" w:cs="Times New Roman"/>
          <w:sz w:val="28"/>
          <w:szCs w:val="28"/>
        </w:rPr>
        <w:t>с  произведениями</w:t>
      </w:r>
      <w:proofErr w:type="gramEnd"/>
      <w:r w:rsidRPr="004E3896">
        <w:rPr>
          <w:rFonts w:ascii="Times New Roman" w:hAnsi="Times New Roman" w:cs="Times New Roman"/>
          <w:sz w:val="28"/>
          <w:szCs w:val="28"/>
        </w:rPr>
        <w:t xml:space="preserve">, содержащими такие собирательные образы: А. </w:t>
      </w:r>
      <w:proofErr w:type="spellStart"/>
      <w:r w:rsidRPr="004E3896">
        <w:rPr>
          <w:rFonts w:ascii="Times New Roman" w:hAnsi="Times New Roman" w:cs="Times New Roman"/>
          <w:sz w:val="28"/>
          <w:szCs w:val="28"/>
        </w:rPr>
        <w:t>Барто</w:t>
      </w:r>
      <w:proofErr w:type="spellEnd"/>
      <w:r w:rsidRPr="004E3896">
        <w:rPr>
          <w:rFonts w:ascii="Times New Roman" w:hAnsi="Times New Roman" w:cs="Times New Roman"/>
          <w:sz w:val="28"/>
          <w:szCs w:val="28"/>
        </w:rPr>
        <w:t xml:space="preserve"> («Вовка – добрая душа», «Девочка – </w:t>
      </w:r>
      <w:proofErr w:type="spellStart"/>
      <w:r w:rsidRPr="004E3896">
        <w:rPr>
          <w:rFonts w:ascii="Times New Roman" w:hAnsi="Times New Roman" w:cs="Times New Roman"/>
          <w:sz w:val="28"/>
          <w:szCs w:val="28"/>
        </w:rPr>
        <w:t>ревушка</w:t>
      </w:r>
      <w:proofErr w:type="spellEnd"/>
      <w:r w:rsidRPr="004E3896">
        <w:rPr>
          <w:rFonts w:ascii="Times New Roman" w:hAnsi="Times New Roman" w:cs="Times New Roman"/>
          <w:sz w:val="28"/>
          <w:szCs w:val="28"/>
        </w:rPr>
        <w:t xml:space="preserve">»), </w:t>
      </w:r>
      <w:proofErr w:type="spellStart"/>
      <w:r w:rsidRPr="004E3896">
        <w:rPr>
          <w:rFonts w:ascii="Times New Roman" w:hAnsi="Times New Roman" w:cs="Times New Roman"/>
          <w:sz w:val="28"/>
          <w:szCs w:val="28"/>
        </w:rPr>
        <w:t>Г.Х.Андерсен</w:t>
      </w:r>
      <w:proofErr w:type="spellEnd"/>
      <w:r w:rsidRPr="004E3896">
        <w:rPr>
          <w:rFonts w:ascii="Times New Roman" w:hAnsi="Times New Roman" w:cs="Times New Roman"/>
          <w:sz w:val="28"/>
          <w:szCs w:val="28"/>
        </w:rPr>
        <w:t xml:space="preserve"> («Гадкий утенок», «</w:t>
      </w:r>
      <w:proofErr w:type="spellStart"/>
      <w:r w:rsidRPr="004E3896">
        <w:rPr>
          <w:rFonts w:ascii="Times New Roman" w:hAnsi="Times New Roman" w:cs="Times New Roman"/>
          <w:sz w:val="28"/>
          <w:szCs w:val="28"/>
        </w:rPr>
        <w:t>Дюймовочка</w:t>
      </w:r>
      <w:proofErr w:type="spellEnd"/>
      <w:r w:rsidRPr="004E3896">
        <w:rPr>
          <w:rFonts w:ascii="Times New Roman" w:hAnsi="Times New Roman" w:cs="Times New Roman"/>
          <w:sz w:val="28"/>
          <w:szCs w:val="28"/>
        </w:rPr>
        <w:t xml:space="preserve">»), Братья Гримм («Золушка»), С.Маршак («Вот какой рассеянный»), Я.Аким («Неумейка»), С.Михалков («Фома»), сказка «Крошечка – </w:t>
      </w:r>
      <w:proofErr w:type="spellStart"/>
      <w:r w:rsidRPr="004E3896">
        <w:rPr>
          <w:rFonts w:ascii="Times New Roman" w:hAnsi="Times New Roman" w:cs="Times New Roman"/>
          <w:sz w:val="28"/>
          <w:szCs w:val="28"/>
        </w:rPr>
        <w:t>Хаврошечка</w:t>
      </w:r>
      <w:proofErr w:type="spellEnd"/>
      <w:r w:rsidRPr="004E3896">
        <w:rPr>
          <w:rFonts w:ascii="Times New Roman" w:hAnsi="Times New Roman" w:cs="Times New Roman"/>
          <w:sz w:val="28"/>
          <w:szCs w:val="28"/>
        </w:rPr>
        <w:t>» и др.</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Можно создать альбом «Они живут среди нас» (каждый рисунок основательно продумывается вместе с детьми: фон, поза, выражение лица, окружающие предметы и т.д.).</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lastRenderedPageBreak/>
        <w:t xml:space="preserve">Рекомендуется проводить беседы, вечера развлечений, например, «Путешествие в страну знакомых героев». Воспитатель заранее готовит силуэтные изображения Царевны – </w:t>
      </w:r>
      <w:proofErr w:type="spellStart"/>
      <w:r w:rsidRPr="004E3896">
        <w:rPr>
          <w:rFonts w:ascii="Times New Roman" w:hAnsi="Times New Roman" w:cs="Times New Roman"/>
          <w:sz w:val="28"/>
          <w:szCs w:val="28"/>
        </w:rPr>
        <w:t>Несмеяны</w:t>
      </w:r>
      <w:proofErr w:type="spellEnd"/>
      <w:r w:rsidRPr="004E3896">
        <w:rPr>
          <w:rFonts w:ascii="Times New Roman" w:hAnsi="Times New Roman" w:cs="Times New Roman"/>
          <w:sz w:val="28"/>
          <w:szCs w:val="28"/>
        </w:rPr>
        <w:t xml:space="preserve">, Гадкого утенка, Рассеянного с улицы </w:t>
      </w:r>
      <w:proofErr w:type="spellStart"/>
      <w:r w:rsidRPr="004E3896">
        <w:rPr>
          <w:rFonts w:ascii="Times New Roman" w:hAnsi="Times New Roman" w:cs="Times New Roman"/>
          <w:sz w:val="28"/>
          <w:szCs w:val="28"/>
        </w:rPr>
        <w:t>Бассейной</w:t>
      </w:r>
      <w:proofErr w:type="spellEnd"/>
      <w:r w:rsidRPr="004E3896">
        <w:rPr>
          <w:rFonts w:ascii="Times New Roman" w:hAnsi="Times New Roman" w:cs="Times New Roman"/>
          <w:sz w:val="28"/>
          <w:szCs w:val="28"/>
        </w:rPr>
        <w:t xml:space="preserve"> и т.д. Предлагает отправиться  в удивительную страну, где их ждет встреча с интересными героями.</w:t>
      </w:r>
    </w:p>
    <w:p w:rsidR="004E3896" w:rsidRPr="004E3896" w:rsidRDefault="004E3896" w:rsidP="001F4C50">
      <w:pPr>
        <w:spacing w:after="0"/>
        <w:jc w:val="both"/>
        <w:rPr>
          <w:rFonts w:ascii="Times New Roman" w:hAnsi="Times New Roman" w:cs="Times New Roman"/>
          <w:sz w:val="28"/>
          <w:szCs w:val="28"/>
        </w:rPr>
      </w:pPr>
      <w:r w:rsidRPr="004E3896">
        <w:rPr>
          <w:rFonts w:ascii="Times New Roman" w:hAnsi="Times New Roman" w:cs="Times New Roman"/>
          <w:sz w:val="28"/>
          <w:szCs w:val="28"/>
        </w:rPr>
        <w:t>Таким образом, эмоциональное развитие детей дошкольного возраста – одно из важнейших направлений профессиональной деятельности педагогов ДОУ. На протяжении детства эмоции проходят путь развития и коррекции, приобретая всё более богатое содержание и более сложные форм</w:t>
      </w:r>
      <w:bookmarkStart w:id="0" w:name="_GoBack"/>
      <w:bookmarkEnd w:id="0"/>
      <w:r w:rsidRPr="004E3896">
        <w:rPr>
          <w:rFonts w:ascii="Times New Roman" w:hAnsi="Times New Roman" w:cs="Times New Roman"/>
          <w:sz w:val="28"/>
          <w:szCs w:val="28"/>
        </w:rPr>
        <w:t>ы проявления.</w:t>
      </w: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EA2286" w:rsidP="00166430">
      <w:pPr>
        <w:pStyle w:val="a3"/>
        <w:shd w:val="clear" w:color="auto" w:fill="FFFFFF"/>
        <w:spacing w:after="0" w:afterAutospacing="0"/>
        <w:jc w:val="center"/>
        <w:rPr>
          <w:rFonts w:ascii="Georgia" w:hAnsi="Georgia"/>
          <w:color w:val="000000"/>
          <w:sz w:val="20"/>
          <w:szCs w:val="20"/>
        </w:rPr>
      </w:pPr>
    </w:p>
    <w:p w:rsidR="00EA2286" w:rsidRDefault="004E3896" w:rsidP="00166430">
      <w:pPr>
        <w:pStyle w:val="a3"/>
        <w:shd w:val="clear" w:color="auto" w:fill="FFFFFF"/>
        <w:spacing w:after="0" w:afterAutospacing="0"/>
        <w:jc w:val="center"/>
        <w:rPr>
          <w:rFonts w:ascii="Georgia" w:hAnsi="Georgia"/>
          <w:color w:val="000000"/>
          <w:sz w:val="20"/>
          <w:szCs w:val="20"/>
        </w:rPr>
      </w:pPr>
      <w:r w:rsidRPr="004E3896">
        <w:rPr>
          <w:rFonts w:ascii="Georgia" w:hAnsi="Georgia"/>
          <w:noProof/>
          <w:color w:val="000000"/>
          <w:sz w:val="20"/>
          <w:szCs w:val="20"/>
        </w:rPr>
        <w:lastRenderedPageBreak/>
        <w:drawing>
          <wp:inline distT="0" distB="0" distL="0" distR="0">
            <wp:extent cx="5753100" cy="4067175"/>
            <wp:effectExtent l="19050" t="0" r="0" b="0"/>
            <wp:docPr id="5" name="Рисунок 7" descr="http://nnsoch.at.ua/x_93a53f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nsoch.at.ua/x_93a53f73.jpg"/>
                    <pic:cNvPicPr>
                      <a:picLocks noChangeAspect="1" noChangeArrowheads="1"/>
                    </pic:cNvPicPr>
                  </pic:nvPicPr>
                  <pic:blipFill>
                    <a:blip r:embed="rId6" cstate="print"/>
                    <a:srcRect/>
                    <a:stretch>
                      <a:fillRect/>
                    </a:stretch>
                  </pic:blipFill>
                  <pic:spPr bwMode="auto">
                    <a:xfrm>
                      <a:off x="0" y="0"/>
                      <a:ext cx="5753100" cy="4067175"/>
                    </a:xfrm>
                    <a:prstGeom prst="rect">
                      <a:avLst/>
                    </a:prstGeom>
                    <a:noFill/>
                    <a:ln w="9525">
                      <a:noFill/>
                      <a:miter lim="800000"/>
                      <a:headEnd/>
                      <a:tailEnd/>
                    </a:ln>
                  </pic:spPr>
                </pic:pic>
              </a:graphicData>
            </a:graphic>
          </wp:inline>
        </w:drawing>
      </w:r>
    </w:p>
    <w:p w:rsidR="00EA2286" w:rsidRDefault="00EA228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4E3896" w:rsidRDefault="004E3896" w:rsidP="00166430">
      <w:pPr>
        <w:pStyle w:val="a3"/>
        <w:shd w:val="clear" w:color="auto" w:fill="FFFFFF"/>
        <w:spacing w:after="0" w:afterAutospacing="0"/>
        <w:jc w:val="center"/>
        <w:rPr>
          <w:rFonts w:ascii="Georgia" w:hAnsi="Georgia"/>
          <w:color w:val="000000"/>
          <w:sz w:val="20"/>
          <w:szCs w:val="20"/>
        </w:rPr>
      </w:pPr>
    </w:p>
    <w:p w:rsidR="00166430" w:rsidRPr="004E45D8" w:rsidRDefault="004E45D8" w:rsidP="004E45D8">
      <w:pPr>
        <w:spacing w:after="0"/>
        <w:rPr>
          <w:rFonts w:ascii="Times New Roman" w:hAnsi="Times New Roman" w:cs="Times New Roman"/>
          <w:b/>
          <w:color w:val="00B050"/>
          <w:sz w:val="72"/>
          <w:szCs w:val="72"/>
        </w:rPr>
      </w:pPr>
      <w:r w:rsidRPr="004E45D8">
        <w:rPr>
          <w:rFonts w:ascii="Times New Roman" w:hAnsi="Times New Roman" w:cs="Times New Roman"/>
          <w:b/>
          <w:color w:val="00B050"/>
          <w:sz w:val="72"/>
          <w:szCs w:val="72"/>
        </w:rPr>
        <w:t>«</w:t>
      </w:r>
      <w:r w:rsidR="00166430" w:rsidRPr="004E45D8">
        <w:rPr>
          <w:rFonts w:ascii="Times New Roman" w:hAnsi="Times New Roman" w:cs="Times New Roman"/>
          <w:b/>
          <w:color w:val="00B050"/>
          <w:sz w:val="72"/>
          <w:szCs w:val="72"/>
        </w:rPr>
        <w:t xml:space="preserve">Эмоциональная </w:t>
      </w:r>
      <w:r w:rsidRPr="004E45D8">
        <w:rPr>
          <w:rFonts w:ascii="Times New Roman" w:hAnsi="Times New Roman" w:cs="Times New Roman"/>
          <w:b/>
          <w:color w:val="00B050"/>
          <w:sz w:val="72"/>
          <w:szCs w:val="72"/>
        </w:rPr>
        <w:t>жизнь ребенка в раннем возрасте»</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Раннее детство – «золотое время» для эмоциональной жизни человека. </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    Роль эмоциональной сферы для здоровой и счастливой жизни в последнее время признается очень важной. К изучению этой сферы жизни ученые-</w:t>
      </w:r>
      <w:r w:rsidRPr="004E45D8">
        <w:rPr>
          <w:rFonts w:ascii="Times New Roman" w:hAnsi="Times New Roman" w:cs="Times New Roman"/>
          <w:sz w:val="28"/>
          <w:szCs w:val="28"/>
        </w:rPr>
        <w:lastRenderedPageBreak/>
        <w:t>психологи приступили еще в начале 1920-х годов. В середине 90-х годов, стало очевидно, что в жизни успешнее не те люди, у которых высокий интеллект, а те, у кого высокий «Эмоциональный» интеллект, когда со всей очевидностью жизнь потребовала от человека психологической гибкости. И выяснилось, что эмоциональный мир тоже требует внимания, воспитания, и не меньше, чем воспитание ума.</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    Ребенок – прежде всего существо чувствующее, а не мыслящее. Нас заражает детский смех искренностью и радостностью. Горькие слезы детей никого не оставляют равнодушным. Дети не знают продолжительных радостей или горестей, но зато они отдаются им всей полнотой своего существа. Но  эта власть момента, создавая эмоциональную подвижность в детской душе, делает ребенка психологически уязвимым, беззащитным. Дитя может забыть свое горе, но пока оно его переживает, оно для него глубоко, безысходно, бездонно.</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    В развитии эмоциональной жизни ребенка огромное значение имеет свобода выражения чувств. Застенчивость часто является итогом горького социального опыта, она задерживает естественное выражение чувств. Ребенку необходима свобода в телесном выражении чувства. Все, что стесняет, останавливает дитя в этом направлении, тяжело сказывается на его эмоциональной сфере.</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    Мы нередко наблюдаем и испытываем на себе гнев малыша. Задача взрослого – научить ребенка распознавать эту эмоцию, понимать ее, научить проявлять гнев в таких формах, которые были бы безопасны для него и окружающих. Отождествление гнева и злобы, столь частое у взрослых, детям не присуще. Можно даже утверждать, что проявление злобы у детей есть верный симптом тяжелой наследственности или скверных условий жизни ребенка.</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    Детская жестокость. Ребенок вовсе не равнодушен к чужим страданиям, если только он видит перед собой страдание. Нередко, «мучая» животное, дитя не жестоко, психология ребенка здесь более сложна. Фактор нечувствительности объясняется игрой. Дети играют с животными, с людьми, наслаждаясь не мучениями, а сопротивлением, отсутствием той безответности, которая делает часто безвкусной игру с вещами. Дитя вообще очень мало думает о внутреннем мире другого. Так дети могут весело играть в дни болезней, горя. Ребенок действительно живет для себя. Если же он вберет взрослое горе в свою душу, то может не справиться с этой нагрузкой. Перед взрослым стоит сложная задача: не опекать ребенка чрезмерно от печальных эмоций, но и внутренний мир другого объяснить так, чтобы не создавать непосильной нагрузки для детской психики.</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lastRenderedPageBreak/>
        <w:t xml:space="preserve">    Упрямство – это упорное отстаивание своей воли, нежелание склониться ни перед просьбой, ни перед наказанием. Это предварение сильного характера.</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    Чувство своей силы и чувство своей слабости – таковы две полярные формы самочувствия, развивающиеся очень рано. Одно связано с творческой активностью, с пробами свободного проявления своей личности, а другое – с отказом от своей воли, приспособлением к другим и подчинение им.</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    Ребенок не относится к миру пассивно, он ищет в нем смысл («а почему?», «а зачем?», «а что это?»). «Ребенок живет настоящей духовной жизнью, ибо, в чем же ярче может сказаться духовная жизнь, как не в искании смысла?» (В. Зеньковский). Это искание у ребенка связано больше с задачами эмоциональными, чем рассудочными. Познавательная сфера ребенка развивается из эмоционального мира.   </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  </w:t>
      </w:r>
    </w:p>
    <w:p w:rsidR="004E45D8" w:rsidRPr="004E45D8" w:rsidRDefault="004E45D8" w:rsidP="004E45D8">
      <w:pPr>
        <w:spacing w:after="0"/>
        <w:rPr>
          <w:rFonts w:ascii="Times New Roman" w:hAnsi="Times New Roman" w:cs="Times New Roman"/>
          <w:sz w:val="28"/>
          <w:szCs w:val="28"/>
        </w:rPr>
      </w:pPr>
    </w:p>
    <w:p w:rsidR="004E45D8" w:rsidRPr="004E45D8" w:rsidRDefault="004E45D8" w:rsidP="004E45D8">
      <w:pPr>
        <w:spacing w:after="0"/>
        <w:rPr>
          <w:rFonts w:ascii="Times New Roman" w:hAnsi="Times New Roman" w:cs="Times New Roman"/>
          <w:sz w:val="28"/>
          <w:szCs w:val="28"/>
        </w:rPr>
      </w:pPr>
    </w:p>
    <w:p w:rsidR="004E45D8" w:rsidRPr="004E45D8" w:rsidRDefault="004E45D8" w:rsidP="004E45D8">
      <w:pPr>
        <w:spacing w:after="0"/>
        <w:rPr>
          <w:rFonts w:ascii="Times New Roman" w:hAnsi="Times New Roman" w:cs="Times New Roman"/>
          <w:sz w:val="28"/>
          <w:szCs w:val="28"/>
        </w:rPr>
      </w:pPr>
    </w:p>
    <w:p w:rsidR="00166430" w:rsidRDefault="00166430"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Default="004E45D8" w:rsidP="004E45D8">
      <w:pPr>
        <w:spacing w:after="0"/>
        <w:rPr>
          <w:rFonts w:ascii="Times New Roman" w:hAnsi="Times New Roman" w:cs="Times New Roman"/>
          <w:sz w:val="28"/>
          <w:szCs w:val="28"/>
        </w:rPr>
      </w:pPr>
    </w:p>
    <w:p w:rsidR="004E45D8" w:rsidRPr="004E45D8" w:rsidRDefault="004E45D8" w:rsidP="004E45D8">
      <w:pPr>
        <w:spacing w:after="0"/>
        <w:rPr>
          <w:rFonts w:ascii="Times New Roman" w:hAnsi="Times New Roman" w:cs="Times New Roman"/>
          <w:sz w:val="28"/>
          <w:szCs w:val="28"/>
        </w:rPr>
      </w:pPr>
    </w:p>
    <w:p w:rsidR="00166430" w:rsidRPr="004E45D8" w:rsidRDefault="004E45D8" w:rsidP="004E45D8">
      <w:pPr>
        <w:spacing w:after="0"/>
        <w:rPr>
          <w:rFonts w:ascii="Times New Roman" w:hAnsi="Times New Roman" w:cs="Times New Roman"/>
          <w:b/>
          <w:color w:val="00B050"/>
          <w:sz w:val="36"/>
          <w:szCs w:val="36"/>
        </w:rPr>
      </w:pPr>
      <w:r w:rsidRPr="004E45D8">
        <w:rPr>
          <w:rFonts w:ascii="Times New Roman" w:hAnsi="Times New Roman" w:cs="Times New Roman"/>
          <w:b/>
          <w:color w:val="00B050"/>
          <w:sz w:val="36"/>
          <w:szCs w:val="36"/>
        </w:rPr>
        <w:t>«</w:t>
      </w:r>
      <w:r w:rsidR="00166430" w:rsidRPr="004E45D8">
        <w:rPr>
          <w:rFonts w:ascii="Times New Roman" w:hAnsi="Times New Roman" w:cs="Times New Roman"/>
          <w:b/>
          <w:color w:val="00B050"/>
          <w:sz w:val="36"/>
          <w:szCs w:val="36"/>
        </w:rPr>
        <w:t>ОСОБЕННОСТИ ЭМОЦИОНАЛЬНОГО РАЗВИТИЯ РЕБЕНКА ДОШКОЛЬНОГО ВОЗРАСТА</w:t>
      </w:r>
      <w:r w:rsidRPr="004E45D8">
        <w:rPr>
          <w:rFonts w:ascii="Times New Roman" w:hAnsi="Times New Roman" w:cs="Times New Roman"/>
          <w:b/>
          <w:color w:val="00B050"/>
          <w:sz w:val="36"/>
          <w:szCs w:val="36"/>
        </w:rPr>
        <w:t>»</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Сопровождая практически любые проявления активности субъекта, эмоции служат одним из главных механизмов внутренней регуляции психической </w:t>
      </w:r>
      <w:r w:rsidRPr="004E45D8">
        <w:rPr>
          <w:rFonts w:ascii="Times New Roman" w:hAnsi="Times New Roman" w:cs="Times New Roman"/>
          <w:sz w:val="28"/>
          <w:szCs w:val="28"/>
        </w:rPr>
        <w:lastRenderedPageBreak/>
        <w:t>деятельности и поведения, направленных на удовлетворение актуальных потребностей.</w:t>
      </w:r>
    </w:p>
    <w:p w:rsid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Эмоциональная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w:t>
      </w:r>
    </w:p>
    <w:p w:rsid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Формирование эмоций человека – важнейшее условие развития его как личности. Чрезвычайное разнообразие эмоций человека объясняется сложностью отношений между предметами его потребностей, конкретными условиями возникновения и деятельностью, направленной на их достижение. К классу эмоций относятся: настроения, чувства, аффекты, страсти, стрессы.</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Это так называемые "чистые" эмоции. Они включены во все психические процессы и состояния человека.</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Дошкольное детство - очень короткий отрезок в жизни человека, всего первые семь лет. Одним из основных направлений психического развития в дошкольном возрасте является формирование основ личности. Ребенок начинает осознавать свое «Я», свою активность, деятельность, начинает объективно себя оценивать. Усложняется эмоциональная жизнь дошкольника: обогащается содержание эмоций, формируются высшие чувства.</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Дошкольник в 4-5 лет - это человек с богатым и разнообразным эмоциональным миром, он глубоко чувствует, его переживания, прежде всего, тесно связаны с отношениями в кругу близких.</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 xml:space="preserve">Эмоции играют важную роль и в жизни ребенка. Они помогают воспринимать действительность и реагировать на нее.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того, что получил желаемый результат, то теперь он радуется потому, что может этот результат получить. Если раньше он </w:t>
      </w:r>
      <w:r w:rsidRPr="004E45D8">
        <w:rPr>
          <w:rFonts w:ascii="Times New Roman" w:hAnsi="Times New Roman" w:cs="Times New Roman"/>
          <w:sz w:val="28"/>
          <w:szCs w:val="28"/>
        </w:rPr>
        <w:lastRenderedPageBreak/>
        <w:t>выполнял нравственную норму, чтобы заслужить положительную оценку, то теперь он ее выполняет, предвидя, как обрадуются окружающие его поступку.</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В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усваивается язык таких чувств, как выражение оттенков переживаний при помощи взглядов, жестов, улыбок, движений, интонаций голоса.</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Именно в дошкольном возрасте ребенок осваивает высшие формы экспрессии - выражение чувств с помощью интонации, мимики, пантомимики, что помогает ему понять переживания другого человека, «открыть» их для себя.</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Настроение ребенка во многом зависит от взаимоотношений с взрослыми и сверстниками.</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Развитие эмоций и чувств у дошкольников зависит от ряда условий.</w:t>
      </w:r>
    </w:p>
    <w:p w:rsidR="00166430" w:rsidRPr="004E45D8" w:rsidRDefault="004E45D8" w:rsidP="004E45D8">
      <w:pPr>
        <w:spacing w:after="0"/>
        <w:rPr>
          <w:rFonts w:ascii="Times New Roman" w:hAnsi="Times New Roman" w:cs="Times New Roman"/>
          <w:sz w:val="28"/>
          <w:szCs w:val="28"/>
        </w:rPr>
      </w:pPr>
      <w:r w:rsidRPr="004E45D8">
        <w:rPr>
          <w:rFonts w:ascii="Times New Roman" w:hAnsi="Times New Roman" w:cs="Times New Roman"/>
          <w:b/>
          <w:sz w:val="28"/>
          <w:szCs w:val="28"/>
        </w:rPr>
        <w:t xml:space="preserve">      </w:t>
      </w:r>
      <w:r w:rsidR="00166430" w:rsidRPr="004E45D8">
        <w:rPr>
          <w:rFonts w:ascii="Times New Roman" w:hAnsi="Times New Roman" w:cs="Times New Roman"/>
          <w:b/>
          <w:sz w:val="28"/>
          <w:szCs w:val="28"/>
        </w:rPr>
        <w:t>1.</w:t>
      </w:r>
      <w:r w:rsidR="00166430" w:rsidRPr="004E45D8">
        <w:rPr>
          <w:rFonts w:ascii="Times New Roman" w:hAnsi="Times New Roman" w:cs="Times New Roman"/>
          <w:sz w:val="28"/>
          <w:szCs w:val="28"/>
        </w:rPr>
        <w:t xml:space="preserve"> Эмоции и чувства формируются в процессе общения ребенка со сверстниками.</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Сопереживание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экспрессии в адрес ровесника. В групповых же соревнованиях 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166430" w:rsidRPr="004E45D8">
        <w:rPr>
          <w:rFonts w:ascii="Times New Roman" w:hAnsi="Times New Roman" w:cs="Times New Roman"/>
          <w:b/>
          <w:sz w:val="28"/>
          <w:szCs w:val="28"/>
        </w:rPr>
        <w:t>2.</w:t>
      </w:r>
      <w:r w:rsidR="00166430" w:rsidRPr="004E45D8">
        <w:rPr>
          <w:rFonts w:ascii="Times New Roman" w:hAnsi="Times New Roman" w:cs="Times New Roman"/>
          <w:sz w:val="28"/>
          <w:szCs w:val="28"/>
        </w:rPr>
        <w:t xml:space="preserve"> При специально организованной деятельности (например, музыкальные занятия, чтения сказок) дети учатся испытывать определенные чувства, связанные с восприятием (например, музыки). Наиболее яркие положительные эмоции ребенок испытывает в ситуации сравнения себя с положительным литературным героем, активно ему сопереживая. Такое сравнение дошкольник проводит лишь мысленно и с уверенностью, что в подобной ситуации поступил бы так же. Поэтому негативные эмоции в адрес персонажа отсутствуют.</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66430" w:rsidRPr="004E45D8">
        <w:rPr>
          <w:rFonts w:ascii="Times New Roman" w:hAnsi="Times New Roman" w:cs="Times New Roman"/>
          <w:b/>
          <w:sz w:val="28"/>
          <w:szCs w:val="28"/>
        </w:rPr>
        <w:t>3.</w:t>
      </w:r>
      <w:r w:rsidR="00166430" w:rsidRPr="004E45D8">
        <w:rPr>
          <w:rFonts w:ascii="Times New Roman" w:hAnsi="Times New Roman" w:cs="Times New Roman"/>
          <w:sz w:val="28"/>
          <w:szCs w:val="28"/>
        </w:rPr>
        <w:t xml:space="preserve"> Эмоции и чувства очень интенсивно развиваются в соответствующем возрасту дошкольников виде деятельности - в игре, насыщенной переживаниями.</w:t>
      </w:r>
    </w:p>
    <w:p w:rsidR="00166430" w:rsidRPr="004E45D8" w:rsidRDefault="00166430" w:rsidP="004E45D8">
      <w:pPr>
        <w:spacing w:after="0"/>
        <w:rPr>
          <w:rFonts w:ascii="Times New Roman" w:hAnsi="Times New Roman" w:cs="Times New Roman"/>
          <w:sz w:val="28"/>
          <w:szCs w:val="28"/>
        </w:rPr>
      </w:pPr>
      <w:r w:rsidRPr="004E45D8">
        <w:rPr>
          <w:rFonts w:ascii="Times New Roman" w:hAnsi="Times New Roman" w:cs="Times New Roman"/>
          <w:sz w:val="28"/>
          <w:szCs w:val="28"/>
        </w:rPr>
        <w:t>Мощным фактором развития гуманных чувств является и сюжетно-ролевая игра. Ролевые действия и взаимоотношения помогают дошкольнику понять другого, учесть его положение, настроение, желание.</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166430" w:rsidRPr="004E45D8">
        <w:rPr>
          <w:rFonts w:ascii="Times New Roman" w:hAnsi="Times New Roman" w:cs="Times New Roman"/>
          <w:b/>
          <w:sz w:val="28"/>
          <w:szCs w:val="28"/>
        </w:rPr>
        <w:t>4.</w:t>
      </w:r>
      <w:r w:rsidR="00166430" w:rsidRPr="004E45D8">
        <w:rPr>
          <w:rFonts w:ascii="Times New Roman" w:hAnsi="Times New Roman" w:cs="Times New Roman"/>
          <w:sz w:val="28"/>
          <w:szCs w:val="28"/>
        </w:rPr>
        <w:t xml:space="preserve"> В процессе  трудовой деятельности,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удовлетворение от хорошего выполнения своих обязанностей, недовольство от своей плохой работы.</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Важной особенностью эмоционального развития является тесная связанность с ситуацией непосредственного общения переживаний через призму непосредственных коммуникативных отношений.</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В целом дети относятся к жизненным ситуациям оптимистично. Им присуще бодрое, жизнерадостное настроение.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чувств связано с развитием других психических процессов и в наибольшей степени - с речью.</w:t>
      </w:r>
    </w:p>
    <w:p w:rsidR="00166430" w:rsidRPr="004E45D8" w:rsidRDefault="004E45D8" w:rsidP="004E45D8">
      <w:pPr>
        <w:spacing w:after="0"/>
        <w:rPr>
          <w:rFonts w:ascii="Times New Roman" w:hAnsi="Times New Roman" w:cs="Times New Roman"/>
          <w:sz w:val="28"/>
          <w:szCs w:val="28"/>
        </w:rPr>
      </w:pPr>
      <w:r>
        <w:rPr>
          <w:rFonts w:ascii="Times New Roman" w:hAnsi="Times New Roman" w:cs="Times New Roman"/>
          <w:sz w:val="28"/>
          <w:szCs w:val="28"/>
        </w:rPr>
        <w:t xml:space="preserve">        </w:t>
      </w:r>
      <w:r w:rsidR="00166430" w:rsidRPr="004E45D8">
        <w:rPr>
          <w:rFonts w:ascii="Times New Roman" w:hAnsi="Times New Roman" w:cs="Times New Roman"/>
          <w:sz w:val="28"/>
          <w:szCs w:val="28"/>
        </w:rPr>
        <w:t xml:space="preserve">Одним из важнейших компонентов нравственного развития детей является развитие </w:t>
      </w:r>
      <w:proofErr w:type="spellStart"/>
      <w:r w:rsidR="00166430" w:rsidRPr="004E45D8">
        <w:rPr>
          <w:rFonts w:ascii="Times New Roman" w:hAnsi="Times New Roman" w:cs="Times New Roman"/>
          <w:sz w:val="28"/>
          <w:szCs w:val="28"/>
        </w:rPr>
        <w:t>эмпатии</w:t>
      </w:r>
      <w:proofErr w:type="spellEnd"/>
      <w:r w:rsidR="00166430" w:rsidRPr="004E45D8">
        <w:rPr>
          <w:rFonts w:ascii="Times New Roman" w:hAnsi="Times New Roman" w:cs="Times New Roman"/>
          <w:sz w:val="28"/>
          <w:szCs w:val="28"/>
        </w:rPr>
        <w:t xml:space="preserve"> как способности человека к сочувствию другим людям и сопереживанию с ними, к пониманию их состояний. Изучение эмоций ребенка играет большую роль в выявлении причин поведения ребенка, позволяет определить его отношение к миру.</w:t>
      </w:r>
    </w:p>
    <w:p w:rsidR="00166430" w:rsidRPr="004E45D8" w:rsidRDefault="00166430" w:rsidP="004E45D8">
      <w:pPr>
        <w:rPr>
          <w:rFonts w:ascii="Times New Roman" w:hAnsi="Times New Roman" w:cs="Times New Roman"/>
          <w:sz w:val="28"/>
          <w:szCs w:val="28"/>
        </w:rPr>
      </w:pPr>
      <w:r w:rsidRPr="004E45D8">
        <w:rPr>
          <w:rFonts w:ascii="Times New Roman" w:hAnsi="Times New Roman" w:cs="Times New Roman"/>
          <w:sz w:val="28"/>
          <w:szCs w:val="28"/>
        </w:rPr>
        <w:t> </w:t>
      </w:r>
    </w:p>
    <w:p w:rsidR="00166430" w:rsidRPr="004E45D8" w:rsidRDefault="00166430" w:rsidP="004E45D8">
      <w:pPr>
        <w:rPr>
          <w:rFonts w:ascii="Times New Roman" w:hAnsi="Times New Roman" w:cs="Times New Roman"/>
          <w:sz w:val="28"/>
          <w:szCs w:val="28"/>
        </w:rPr>
      </w:pPr>
      <w:r w:rsidRPr="004E45D8">
        <w:rPr>
          <w:rFonts w:ascii="Times New Roman" w:hAnsi="Times New Roman" w:cs="Times New Roman"/>
          <w:sz w:val="28"/>
          <w:szCs w:val="28"/>
        </w:rPr>
        <w:t> </w:t>
      </w:r>
    </w:p>
    <w:p w:rsidR="00166430" w:rsidRDefault="00166430"/>
    <w:sectPr w:rsidR="00166430" w:rsidSect="00994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36317"/>
    <w:multiLevelType w:val="hybridMultilevel"/>
    <w:tmpl w:val="51686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DDA0B83"/>
    <w:multiLevelType w:val="hybridMultilevel"/>
    <w:tmpl w:val="A6A6A7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5A856A4C"/>
    <w:multiLevelType w:val="hybridMultilevel"/>
    <w:tmpl w:val="441A1C7A"/>
    <w:lvl w:ilvl="0" w:tplc="04190001">
      <w:start w:val="1"/>
      <w:numFmt w:val="bullet"/>
      <w:lvlText w:val=""/>
      <w:lvlJc w:val="left"/>
      <w:pPr>
        <w:tabs>
          <w:tab w:val="num" w:pos="1324"/>
        </w:tabs>
        <w:ind w:left="1324" w:hanging="360"/>
      </w:pPr>
      <w:rPr>
        <w:rFonts w:ascii="Symbol" w:hAnsi="Symbol"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3" w15:restartNumberingAfterBreak="0">
    <w:nsid w:val="6AF46560"/>
    <w:multiLevelType w:val="hybridMultilevel"/>
    <w:tmpl w:val="B60C7BD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66430"/>
    <w:rsid w:val="00166430"/>
    <w:rsid w:val="001F4C50"/>
    <w:rsid w:val="004E3896"/>
    <w:rsid w:val="004E45D8"/>
    <w:rsid w:val="00643862"/>
    <w:rsid w:val="006564E5"/>
    <w:rsid w:val="006F5A90"/>
    <w:rsid w:val="009942C6"/>
    <w:rsid w:val="00A52221"/>
    <w:rsid w:val="00DD4015"/>
    <w:rsid w:val="00EA2286"/>
    <w:rsid w:val="00ED7374"/>
    <w:rsid w:val="00EE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015A"/>
  <w15:docId w15:val="{32453400-18D3-4BA3-82E6-BC541F03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2C6"/>
  </w:style>
  <w:style w:type="paragraph" w:styleId="1">
    <w:name w:val="heading 1"/>
    <w:basedOn w:val="a"/>
    <w:link w:val="10"/>
    <w:uiPriority w:val="9"/>
    <w:qFormat/>
    <w:rsid w:val="00166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43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66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6430"/>
  </w:style>
  <w:style w:type="paragraph" w:styleId="a4">
    <w:name w:val="Balloon Text"/>
    <w:basedOn w:val="a"/>
    <w:link w:val="a5"/>
    <w:uiPriority w:val="99"/>
    <w:semiHidden/>
    <w:unhideWhenUsed/>
    <w:rsid w:val="001664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430"/>
    <w:rPr>
      <w:rFonts w:ascii="Tahoma" w:hAnsi="Tahoma" w:cs="Tahoma"/>
      <w:sz w:val="16"/>
      <w:szCs w:val="16"/>
    </w:rPr>
  </w:style>
  <w:style w:type="character" w:styleId="a6">
    <w:name w:val="Hyperlink"/>
    <w:basedOn w:val="a0"/>
    <w:uiPriority w:val="99"/>
    <w:semiHidden/>
    <w:unhideWhenUsed/>
    <w:rsid w:val="00166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9439">
      <w:bodyDiv w:val="1"/>
      <w:marLeft w:val="0"/>
      <w:marRight w:val="0"/>
      <w:marTop w:val="0"/>
      <w:marBottom w:val="0"/>
      <w:divBdr>
        <w:top w:val="none" w:sz="0" w:space="0" w:color="auto"/>
        <w:left w:val="none" w:sz="0" w:space="0" w:color="auto"/>
        <w:bottom w:val="none" w:sz="0" w:space="0" w:color="auto"/>
        <w:right w:val="none" w:sz="0" w:space="0" w:color="auto"/>
      </w:divBdr>
      <w:divsChild>
        <w:div w:id="1774008364">
          <w:marLeft w:val="0"/>
          <w:marRight w:val="0"/>
          <w:marTop w:val="75"/>
          <w:marBottom w:val="75"/>
          <w:divBdr>
            <w:top w:val="none" w:sz="0" w:space="0" w:color="auto"/>
            <w:left w:val="none" w:sz="0" w:space="0" w:color="auto"/>
            <w:bottom w:val="none" w:sz="0" w:space="0" w:color="auto"/>
            <w:right w:val="none" w:sz="0" w:space="0" w:color="auto"/>
          </w:divBdr>
        </w:div>
      </w:divsChild>
    </w:div>
    <w:div w:id="536162889">
      <w:bodyDiv w:val="1"/>
      <w:marLeft w:val="0"/>
      <w:marRight w:val="0"/>
      <w:marTop w:val="0"/>
      <w:marBottom w:val="0"/>
      <w:divBdr>
        <w:top w:val="none" w:sz="0" w:space="0" w:color="auto"/>
        <w:left w:val="none" w:sz="0" w:space="0" w:color="auto"/>
        <w:bottom w:val="none" w:sz="0" w:space="0" w:color="auto"/>
        <w:right w:val="none" w:sz="0" w:space="0" w:color="auto"/>
      </w:divBdr>
    </w:div>
    <w:div w:id="1811046689">
      <w:bodyDiv w:val="1"/>
      <w:marLeft w:val="0"/>
      <w:marRight w:val="0"/>
      <w:marTop w:val="0"/>
      <w:marBottom w:val="0"/>
      <w:divBdr>
        <w:top w:val="none" w:sz="0" w:space="0" w:color="auto"/>
        <w:left w:val="none" w:sz="0" w:space="0" w:color="auto"/>
        <w:bottom w:val="none" w:sz="0" w:space="0" w:color="auto"/>
        <w:right w:val="none" w:sz="0" w:space="0" w:color="auto"/>
      </w:divBdr>
      <w:divsChild>
        <w:div w:id="2103406112">
          <w:marLeft w:val="0"/>
          <w:marRight w:val="0"/>
          <w:marTop w:val="0"/>
          <w:marBottom w:val="0"/>
          <w:divBdr>
            <w:top w:val="none" w:sz="0" w:space="0" w:color="auto"/>
            <w:left w:val="none" w:sz="0" w:space="0" w:color="auto"/>
            <w:bottom w:val="none" w:sz="0" w:space="0" w:color="auto"/>
            <w:right w:val="none" w:sz="0" w:space="0" w:color="auto"/>
          </w:divBdr>
          <w:divsChild>
            <w:div w:id="1966504645">
              <w:marLeft w:val="0"/>
              <w:marRight w:val="0"/>
              <w:marTop w:val="0"/>
              <w:marBottom w:val="0"/>
              <w:divBdr>
                <w:top w:val="none" w:sz="0" w:space="0" w:color="auto"/>
                <w:left w:val="none" w:sz="0" w:space="0" w:color="auto"/>
                <w:bottom w:val="none" w:sz="0" w:space="0" w:color="auto"/>
                <w:right w:val="none" w:sz="0" w:space="0" w:color="auto"/>
              </w:divBdr>
              <w:divsChild>
                <w:div w:id="87695819">
                  <w:marLeft w:val="0"/>
                  <w:marRight w:val="0"/>
                  <w:marTop w:val="0"/>
                  <w:marBottom w:val="360"/>
                  <w:divBdr>
                    <w:top w:val="none" w:sz="0" w:space="0" w:color="auto"/>
                    <w:left w:val="none" w:sz="0" w:space="0" w:color="auto"/>
                    <w:bottom w:val="none" w:sz="0" w:space="0" w:color="auto"/>
                    <w:right w:val="none" w:sz="0" w:space="0" w:color="auto"/>
                  </w:divBdr>
                  <w:divsChild>
                    <w:div w:id="2147165290">
                      <w:marLeft w:val="150"/>
                      <w:marRight w:val="150"/>
                      <w:marTop w:val="0"/>
                      <w:marBottom w:val="0"/>
                      <w:divBdr>
                        <w:top w:val="none" w:sz="0" w:space="0" w:color="auto"/>
                        <w:left w:val="none" w:sz="0" w:space="0" w:color="auto"/>
                        <w:bottom w:val="none" w:sz="0" w:space="0" w:color="auto"/>
                        <w:right w:val="none" w:sz="0" w:space="0" w:color="auto"/>
                      </w:divBdr>
                      <w:divsChild>
                        <w:div w:id="1412894901">
                          <w:marLeft w:val="0"/>
                          <w:marRight w:val="0"/>
                          <w:marTop w:val="0"/>
                          <w:marBottom w:val="0"/>
                          <w:divBdr>
                            <w:top w:val="none" w:sz="0" w:space="0" w:color="auto"/>
                            <w:left w:val="none" w:sz="0" w:space="0" w:color="auto"/>
                            <w:bottom w:val="none" w:sz="0" w:space="0" w:color="auto"/>
                            <w:right w:val="none" w:sz="0" w:space="0" w:color="auto"/>
                          </w:divBdr>
                          <w:divsChild>
                            <w:div w:id="1331253136">
                              <w:marLeft w:val="0"/>
                              <w:marRight w:val="0"/>
                              <w:marTop w:val="0"/>
                              <w:marBottom w:val="0"/>
                              <w:divBdr>
                                <w:top w:val="none" w:sz="0" w:space="0" w:color="auto"/>
                                <w:left w:val="none" w:sz="0" w:space="0" w:color="auto"/>
                                <w:bottom w:val="none" w:sz="0" w:space="0" w:color="auto"/>
                                <w:right w:val="none" w:sz="0" w:space="0" w:color="auto"/>
                              </w:divBdr>
                              <w:divsChild>
                                <w:div w:id="2137751039">
                                  <w:marLeft w:val="0"/>
                                  <w:marRight w:val="0"/>
                                  <w:marTop w:val="0"/>
                                  <w:marBottom w:val="0"/>
                                  <w:divBdr>
                                    <w:top w:val="none" w:sz="0" w:space="0" w:color="auto"/>
                                    <w:left w:val="none" w:sz="0" w:space="0" w:color="auto"/>
                                    <w:bottom w:val="none" w:sz="0" w:space="0" w:color="auto"/>
                                    <w:right w:val="none" w:sz="0" w:space="0" w:color="auto"/>
                                  </w:divBdr>
                                  <w:divsChild>
                                    <w:div w:id="142936224">
                                      <w:marLeft w:val="0"/>
                                      <w:marRight w:val="0"/>
                                      <w:marTop w:val="0"/>
                                      <w:marBottom w:val="360"/>
                                      <w:divBdr>
                                        <w:top w:val="none" w:sz="0" w:space="0" w:color="auto"/>
                                        <w:left w:val="none" w:sz="0" w:space="0" w:color="auto"/>
                                        <w:bottom w:val="none" w:sz="0" w:space="0" w:color="auto"/>
                                        <w:right w:val="none" w:sz="0" w:space="0" w:color="auto"/>
                                      </w:divBdr>
                                      <w:divsChild>
                                        <w:div w:id="1842427244">
                                          <w:marLeft w:val="60"/>
                                          <w:marRight w:val="0"/>
                                          <w:marTop w:val="0"/>
                                          <w:marBottom w:val="30"/>
                                          <w:divBdr>
                                            <w:top w:val="none" w:sz="0" w:space="0" w:color="auto"/>
                                            <w:left w:val="none" w:sz="0" w:space="0" w:color="auto"/>
                                            <w:bottom w:val="none" w:sz="0" w:space="0" w:color="auto"/>
                                            <w:right w:val="none" w:sz="0" w:space="0" w:color="auto"/>
                                          </w:divBdr>
                                        </w:div>
                                        <w:div w:id="1631589818">
                                          <w:marLeft w:val="0"/>
                                          <w:marRight w:val="0"/>
                                          <w:marTop w:val="0"/>
                                          <w:marBottom w:val="0"/>
                                          <w:divBdr>
                                            <w:top w:val="none" w:sz="0" w:space="0" w:color="auto"/>
                                            <w:left w:val="none" w:sz="0" w:space="0" w:color="auto"/>
                                            <w:bottom w:val="none" w:sz="0" w:space="0" w:color="auto"/>
                                            <w:right w:val="none" w:sz="0" w:space="0" w:color="auto"/>
                                          </w:divBdr>
                                          <w:divsChild>
                                            <w:div w:id="140082781">
                                              <w:marLeft w:val="0"/>
                                              <w:marRight w:val="0"/>
                                              <w:marTop w:val="0"/>
                                              <w:marBottom w:val="0"/>
                                              <w:divBdr>
                                                <w:top w:val="none" w:sz="0" w:space="0" w:color="auto"/>
                                                <w:left w:val="none" w:sz="0" w:space="0" w:color="auto"/>
                                                <w:bottom w:val="none" w:sz="0" w:space="0" w:color="auto"/>
                                                <w:right w:val="none" w:sz="0" w:space="0" w:color="auto"/>
                                              </w:divBdr>
                                              <w:divsChild>
                                                <w:div w:id="1635134204">
                                                  <w:marLeft w:val="0"/>
                                                  <w:marRight w:val="0"/>
                                                  <w:marTop w:val="0"/>
                                                  <w:marBottom w:val="0"/>
                                                  <w:divBdr>
                                                    <w:top w:val="none" w:sz="0" w:space="0" w:color="auto"/>
                                                    <w:left w:val="none" w:sz="0" w:space="0" w:color="auto"/>
                                                    <w:bottom w:val="none" w:sz="0" w:space="0" w:color="auto"/>
                                                    <w:right w:val="none" w:sz="0" w:space="0" w:color="auto"/>
                                                  </w:divBdr>
                                                  <w:divsChild>
                                                    <w:div w:id="3773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5306</Words>
  <Characters>30249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Александр</cp:lastModifiedBy>
  <cp:revision>8</cp:revision>
  <dcterms:created xsi:type="dcterms:W3CDTF">2014-03-12T18:15:00Z</dcterms:created>
  <dcterms:modified xsi:type="dcterms:W3CDTF">2020-02-29T19:46:00Z</dcterms:modified>
</cp:coreProperties>
</file>